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sz w:val="20"/>
          <w:szCs w:val="20"/>
          <w:lang w:val="en-US"/>
        </w:rPr>
      </w:pPr>
      <w:r>
        <w:rPr>
          <w:b w:val="0"/>
          <w:bCs/>
          <w:sz w:val="20"/>
          <w:szCs w:val="20"/>
          <w:lang w:val="en-GB"/>
        </w:rPr>
        <w:t>Nr.</w:t>
      </w:r>
      <w:r>
        <w:rPr>
          <w:rFonts w:hint="default"/>
          <w:b w:val="0"/>
          <w:bCs/>
          <w:sz w:val="20"/>
          <w:szCs w:val="20"/>
          <w:lang w:val="en-US"/>
        </w:rPr>
        <w:t xml:space="preserve">589/7.09.2020                                                        </w:t>
      </w:r>
      <w:r>
        <w:rPr>
          <w:b w:val="0"/>
          <w:bCs/>
          <w:sz w:val="20"/>
          <w:szCs w:val="20"/>
          <w:lang w:val="en-GB"/>
        </w:rPr>
        <w:t xml:space="preserve">Avizat în ședința </w:t>
      </w:r>
      <w:r>
        <w:rPr>
          <w:rFonts w:hint="default"/>
          <w:b w:val="0"/>
          <w:bCs/>
          <w:sz w:val="20"/>
          <w:szCs w:val="20"/>
          <w:lang w:val="en-US"/>
        </w:rPr>
        <w:t>Consiliului Profesoral,</w:t>
      </w:r>
      <w:r>
        <w:rPr>
          <w:rFonts w:hint="default"/>
          <w:b w:val="0"/>
          <w:bCs/>
          <w:sz w:val="20"/>
          <w:szCs w:val="20"/>
          <w:lang w:val="ro-RO"/>
        </w:rPr>
        <w:t xml:space="preserve"> </w:t>
      </w:r>
      <w:r>
        <w:rPr>
          <w:b w:val="0"/>
          <w:bCs/>
          <w:sz w:val="20"/>
          <w:szCs w:val="20"/>
        </w:rPr>
        <w:t xml:space="preserve">din </w:t>
      </w:r>
      <w:r>
        <w:rPr>
          <w:rFonts w:hint="default"/>
          <w:b w:val="0"/>
          <w:bCs/>
          <w:sz w:val="20"/>
          <w:szCs w:val="20"/>
          <w:lang w:val="en-US"/>
        </w:rPr>
        <w:t>data de:30.09.2020</w:t>
      </w:r>
    </w:p>
    <w:p>
      <w:pPr>
        <w:rPr>
          <w:b w:val="0"/>
          <w:bCs/>
          <w:sz w:val="20"/>
          <w:szCs w:val="20"/>
        </w:rPr>
      </w:pPr>
      <w:r>
        <w:rPr>
          <w:b w:val="0"/>
          <w:bCs/>
          <w:sz w:val="20"/>
          <w:szCs w:val="20"/>
        </w:rPr>
        <w:tab/>
      </w:r>
      <w:r>
        <w:rPr>
          <w:b w:val="0"/>
          <w:bCs/>
          <w:sz w:val="20"/>
          <w:szCs w:val="20"/>
        </w:rPr>
        <w:tab/>
      </w:r>
      <w:r>
        <w:rPr>
          <w:rFonts w:hint="default"/>
          <w:b w:val="0"/>
          <w:bCs/>
          <w:sz w:val="20"/>
          <w:szCs w:val="20"/>
          <w:lang w:val="en-US"/>
        </w:rPr>
        <w:t xml:space="preserve">                                          </w:t>
      </w:r>
      <w:bookmarkStart w:id="0" w:name="_GoBack"/>
      <w:bookmarkEnd w:id="0"/>
      <w:r>
        <w:rPr>
          <w:b w:val="0"/>
          <w:bCs/>
          <w:sz w:val="20"/>
          <w:szCs w:val="20"/>
        </w:rPr>
        <w:t>A</w:t>
      </w:r>
      <w:r>
        <w:rPr>
          <w:rFonts w:hint="default"/>
          <w:b w:val="0"/>
          <w:bCs/>
          <w:sz w:val="20"/>
          <w:szCs w:val="20"/>
          <w:lang w:val="en-US"/>
        </w:rPr>
        <w:t>probat</w:t>
      </w:r>
      <w:r>
        <w:rPr>
          <w:b w:val="0"/>
          <w:bCs/>
          <w:sz w:val="20"/>
          <w:szCs w:val="20"/>
        </w:rPr>
        <w:t xml:space="preserve"> în ședința C</w:t>
      </w:r>
      <w:r>
        <w:rPr>
          <w:rFonts w:hint="default"/>
          <w:b w:val="0"/>
          <w:bCs/>
          <w:sz w:val="20"/>
          <w:szCs w:val="20"/>
          <w:lang w:val="en-US"/>
        </w:rPr>
        <w:t>onsiliului de Administra</w:t>
      </w:r>
      <w:r>
        <w:rPr>
          <w:rFonts w:hint="default"/>
          <w:b w:val="0"/>
          <w:bCs/>
          <w:sz w:val="20"/>
          <w:szCs w:val="20"/>
          <w:lang w:val="ro-RO"/>
        </w:rPr>
        <w:t>ț</w:t>
      </w:r>
      <w:r>
        <w:rPr>
          <w:rFonts w:hint="default"/>
          <w:b w:val="0"/>
          <w:bCs/>
          <w:sz w:val="20"/>
          <w:szCs w:val="20"/>
          <w:lang w:val="en-US"/>
        </w:rPr>
        <w:t>ie,</w:t>
      </w:r>
      <w:r>
        <w:rPr>
          <w:rFonts w:hint="default"/>
          <w:b w:val="0"/>
          <w:bCs/>
          <w:sz w:val="20"/>
          <w:szCs w:val="20"/>
          <w:lang w:val="ro-RO"/>
        </w:rPr>
        <w:t xml:space="preserve"> </w:t>
      </w:r>
      <w:r>
        <w:rPr>
          <w:b w:val="0"/>
          <w:bCs/>
          <w:sz w:val="20"/>
          <w:szCs w:val="20"/>
        </w:rPr>
        <w:t>din</w:t>
      </w:r>
      <w:r>
        <w:rPr>
          <w:rFonts w:hint="default"/>
          <w:b w:val="0"/>
          <w:bCs/>
          <w:sz w:val="20"/>
          <w:szCs w:val="20"/>
          <w:lang w:val="en-US"/>
        </w:rPr>
        <w:t xml:space="preserve"> data de:30.09.2020</w:t>
      </w:r>
      <w:r>
        <w:rPr>
          <w:b w:val="0"/>
          <w:bCs/>
          <w:sz w:val="20"/>
          <w:szCs w:val="20"/>
        </w:rPr>
        <w:t xml:space="preserve"> </w:t>
      </w:r>
    </w:p>
    <w:p>
      <w:pPr>
        <w:rPr>
          <w:b/>
          <w:sz w:val="40"/>
          <w:szCs w:val="40"/>
          <w:lang w:val="en-GB"/>
        </w:rPr>
      </w:pPr>
    </w:p>
    <w:p>
      <w:pPr>
        <w:ind w:firstLine="2881" w:firstLineChars="200"/>
        <w:jc w:val="both"/>
        <w:rPr>
          <w:b/>
          <w:sz w:val="144"/>
          <w:szCs w:val="144"/>
          <w:lang w:val="en-GB"/>
        </w:rPr>
      </w:pPr>
      <w:r>
        <w:rPr>
          <w:b/>
          <w:sz w:val="144"/>
          <w:szCs w:val="144"/>
          <w:lang w:val="en-GB"/>
        </w:rPr>
        <w:t xml:space="preserve">COD </w:t>
      </w:r>
    </w:p>
    <w:p>
      <w:pPr>
        <w:jc w:val="center"/>
        <w:rPr>
          <w:b/>
          <w:sz w:val="144"/>
          <w:szCs w:val="144"/>
          <w:lang w:val="en-GB"/>
        </w:rPr>
      </w:pPr>
      <w:r>
        <w:rPr>
          <w:b/>
          <w:sz w:val="144"/>
          <w:szCs w:val="144"/>
          <w:lang w:val="en-GB"/>
        </w:rPr>
        <w:t>DE CONDUIT</w:t>
      </w:r>
      <w:r>
        <w:rPr>
          <w:b/>
          <w:sz w:val="144"/>
          <w:szCs w:val="144"/>
          <w:lang w:val="ro-RO"/>
        </w:rPr>
        <w:t>Ă</w:t>
      </w:r>
      <w:r>
        <w:rPr>
          <w:b/>
          <w:sz w:val="144"/>
          <w:szCs w:val="144"/>
          <w:lang w:val="en-GB"/>
        </w:rPr>
        <w:t xml:space="preserve"> </w:t>
      </w:r>
    </w:p>
    <w:p>
      <w:pPr>
        <w:jc w:val="center"/>
        <w:rPr>
          <w:b/>
          <w:sz w:val="96"/>
          <w:szCs w:val="96"/>
          <w:lang w:val="en-GB"/>
        </w:rPr>
      </w:pPr>
      <w:r>
        <w:rPr>
          <w:b/>
          <w:sz w:val="144"/>
          <w:szCs w:val="144"/>
          <w:lang w:val="en-GB"/>
        </w:rPr>
        <w:t>ETIC</w:t>
      </w:r>
      <w:r>
        <w:rPr>
          <w:b/>
          <w:sz w:val="144"/>
          <w:szCs w:val="144"/>
          <w:lang w:val="ro-RO"/>
        </w:rPr>
        <w:t>Ă</w:t>
      </w:r>
      <w:r>
        <w:rPr>
          <w:b/>
          <w:sz w:val="144"/>
          <w:szCs w:val="144"/>
          <w:lang w:val="en-GB"/>
        </w:rPr>
        <w:t xml:space="preserve"> </w:t>
      </w:r>
    </w:p>
    <w:p>
      <w:pPr>
        <w:jc w:val="center"/>
        <w:rPr>
          <w:rFonts w:hint="default"/>
          <w:b/>
          <w:sz w:val="96"/>
          <w:szCs w:val="96"/>
          <w:lang w:val="en-US"/>
        </w:rPr>
      </w:pPr>
      <w:r>
        <w:rPr>
          <w:rFonts w:hint="default"/>
          <w:b/>
          <w:sz w:val="96"/>
          <w:szCs w:val="96"/>
          <w:lang w:val="en-US"/>
        </w:rPr>
        <w:t xml:space="preserve">AN </w:t>
      </w:r>
      <w:r>
        <w:rPr>
          <w:rFonts w:hint="default"/>
          <w:b/>
          <w:sz w:val="96"/>
          <w:szCs w:val="96"/>
          <w:lang w:val="ro-RO"/>
        </w:rPr>
        <w:t>Ș</w:t>
      </w:r>
      <w:r>
        <w:rPr>
          <w:rFonts w:hint="default"/>
          <w:b/>
          <w:sz w:val="96"/>
          <w:szCs w:val="96"/>
          <w:lang w:val="en-US"/>
        </w:rPr>
        <w:t>COLAR 2020/2021</w:t>
      </w:r>
    </w:p>
    <w:p>
      <w:pPr>
        <w:widowControl w:val="0"/>
        <w:autoSpaceDE w:val="0"/>
        <w:autoSpaceDN w:val="0"/>
        <w:adjustRightInd w:val="0"/>
        <w:spacing w:after="0" w:line="360" w:lineRule="auto"/>
        <w:ind w:right="3608"/>
        <w:jc w:val="both"/>
        <w:rPr>
          <w:rFonts w:ascii="Times New Roman" w:hAnsi="Times New Roman" w:eastAsia="Times New Roman" w:cs="Times New Roman"/>
          <w:b/>
          <w:bCs/>
          <w:sz w:val="32"/>
          <w:szCs w:val="24"/>
          <w:lang w:val="en-US"/>
        </w:rPr>
      </w:pPr>
    </w:p>
    <w:p>
      <w:pPr>
        <w:widowControl w:val="0"/>
        <w:autoSpaceDE w:val="0"/>
        <w:autoSpaceDN w:val="0"/>
        <w:adjustRightInd w:val="0"/>
        <w:spacing w:after="0" w:line="360" w:lineRule="auto"/>
        <w:ind w:right="3608"/>
        <w:jc w:val="both"/>
        <w:rPr>
          <w:rFonts w:ascii="Times New Roman" w:hAnsi="Times New Roman" w:eastAsia="Times New Roman" w:cs="Times New Roman"/>
          <w:b/>
          <w:bCs/>
          <w:sz w:val="32"/>
          <w:szCs w:val="24"/>
          <w:lang w:val="en-US"/>
        </w:rPr>
      </w:pPr>
    </w:p>
    <w:p>
      <w:pPr>
        <w:widowControl w:val="0"/>
        <w:autoSpaceDE w:val="0"/>
        <w:autoSpaceDN w:val="0"/>
        <w:adjustRightInd w:val="0"/>
        <w:spacing w:after="0" w:line="360" w:lineRule="auto"/>
        <w:ind w:right="3608"/>
        <w:jc w:val="both"/>
        <w:rPr>
          <w:rFonts w:ascii="Times New Roman" w:hAnsi="Times New Roman" w:eastAsia="Times New Roman" w:cs="Times New Roman"/>
          <w:sz w:val="32"/>
          <w:szCs w:val="24"/>
          <w:lang w:val="en-US"/>
        </w:rPr>
      </w:pPr>
      <w:r>
        <w:rPr>
          <w:rFonts w:ascii="Times New Roman" w:hAnsi="Times New Roman" w:eastAsia="Times New Roman" w:cs="Times New Roman"/>
          <w:b/>
          <w:bCs/>
          <w:sz w:val="32"/>
          <w:szCs w:val="24"/>
          <w:lang w:val="en-US"/>
        </w:rPr>
        <w:t>C</w:t>
      </w:r>
      <w:r>
        <w:rPr>
          <w:rFonts w:ascii="Times New Roman" w:hAnsi="Times New Roman" w:eastAsia="Times New Roman" w:cs="Times New Roman"/>
          <w:b/>
          <w:bCs/>
          <w:spacing w:val="1"/>
          <w:sz w:val="32"/>
          <w:szCs w:val="24"/>
          <w:lang w:val="en-US"/>
        </w:rPr>
        <w:t>A</w:t>
      </w:r>
      <w:r>
        <w:rPr>
          <w:rFonts w:ascii="Times New Roman" w:hAnsi="Times New Roman" w:eastAsia="Times New Roman" w:cs="Times New Roman"/>
          <w:b/>
          <w:bCs/>
          <w:spacing w:val="-3"/>
          <w:sz w:val="32"/>
          <w:szCs w:val="24"/>
          <w:lang w:val="en-US"/>
        </w:rPr>
        <w:t>P</w:t>
      </w:r>
      <w:r>
        <w:rPr>
          <w:rFonts w:ascii="Times New Roman" w:hAnsi="Times New Roman" w:eastAsia="Times New Roman" w:cs="Times New Roman"/>
          <w:b/>
          <w:bCs/>
          <w:sz w:val="32"/>
          <w:szCs w:val="24"/>
          <w:lang w:val="en-US"/>
        </w:rPr>
        <w:t>I</w:t>
      </w:r>
      <w:r>
        <w:rPr>
          <w:rFonts w:ascii="Times New Roman" w:hAnsi="Times New Roman" w:eastAsia="Times New Roman" w:cs="Times New Roman"/>
          <w:b/>
          <w:bCs/>
          <w:spacing w:val="1"/>
          <w:sz w:val="32"/>
          <w:szCs w:val="24"/>
          <w:lang w:val="en-US"/>
        </w:rPr>
        <w:t>T</w:t>
      </w:r>
      <w:r>
        <w:rPr>
          <w:rFonts w:ascii="Times New Roman" w:hAnsi="Times New Roman" w:eastAsia="Times New Roman" w:cs="Times New Roman"/>
          <w:b/>
          <w:bCs/>
          <w:sz w:val="32"/>
          <w:szCs w:val="24"/>
          <w:lang w:val="en-US"/>
        </w:rPr>
        <w:t>O</w:t>
      </w:r>
      <w:r>
        <w:rPr>
          <w:rFonts w:ascii="Times New Roman" w:hAnsi="Times New Roman" w:eastAsia="Times New Roman" w:cs="Times New Roman"/>
          <w:b/>
          <w:bCs/>
          <w:spacing w:val="1"/>
          <w:sz w:val="32"/>
          <w:szCs w:val="24"/>
          <w:lang w:val="en-US"/>
        </w:rPr>
        <w:t>L</w:t>
      </w:r>
      <w:r>
        <w:rPr>
          <w:rFonts w:ascii="Times New Roman" w:hAnsi="Times New Roman" w:eastAsia="Times New Roman" w:cs="Times New Roman"/>
          <w:b/>
          <w:bCs/>
          <w:sz w:val="32"/>
          <w:szCs w:val="24"/>
          <w:lang w:val="en-US"/>
        </w:rPr>
        <w:t>UL I</w:t>
      </w:r>
    </w:p>
    <w:p>
      <w:pPr>
        <w:widowControl w:val="0"/>
        <w:autoSpaceDE w:val="0"/>
        <w:autoSpaceDN w:val="0"/>
        <w:adjustRightInd w:val="0"/>
        <w:spacing w:after="0" w:line="360" w:lineRule="auto"/>
        <w:ind w:right="3030"/>
        <w:jc w:val="both"/>
        <w:rPr>
          <w:rFonts w:ascii="Times New Roman" w:hAnsi="Times New Roman" w:eastAsia="Times New Roman" w:cs="Times New Roman"/>
          <w:sz w:val="19"/>
          <w:szCs w:val="19"/>
          <w:lang w:val="en-US"/>
        </w:rPr>
      </w:pPr>
      <w:r>
        <w:rPr>
          <w:rFonts w:ascii="Times New Roman" w:hAnsi="Times New Roman" w:eastAsia="Times New Roman" w:cs="Times New Roman"/>
          <w:b/>
          <w:bCs/>
          <w:sz w:val="28"/>
          <w:szCs w:val="28"/>
          <w:lang w:val="en-US"/>
        </w:rPr>
        <w:t>DIS</w:t>
      </w:r>
      <w:r>
        <w:rPr>
          <w:rFonts w:ascii="Times New Roman" w:hAnsi="Times New Roman" w:eastAsia="Times New Roman" w:cs="Times New Roman"/>
          <w:b/>
          <w:bCs/>
          <w:spacing w:val="-2"/>
          <w:sz w:val="28"/>
          <w:szCs w:val="28"/>
          <w:lang w:val="en-US"/>
        </w:rPr>
        <w:t>P</w:t>
      </w:r>
      <w:r>
        <w:rPr>
          <w:rFonts w:ascii="Times New Roman" w:hAnsi="Times New Roman" w:eastAsia="Times New Roman" w:cs="Times New Roman"/>
          <w:b/>
          <w:bCs/>
          <w:sz w:val="28"/>
          <w:szCs w:val="28"/>
          <w:lang w:val="en-US"/>
        </w:rPr>
        <w:t>O</w:t>
      </w:r>
      <w:r>
        <w:rPr>
          <w:rFonts w:ascii="Times New Roman" w:hAnsi="Times New Roman" w:eastAsia="Times New Roman" w:cs="Times New Roman"/>
          <w:b/>
          <w:bCs/>
          <w:spacing w:val="-1"/>
          <w:sz w:val="28"/>
          <w:szCs w:val="28"/>
          <w:lang w:val="en-US"/>
        </w:rPr>
        <w:t>Z</w:t>
      </w:r>
      <w:r>
        <w:rPr>
          <w:rFonts w:ascii="Times New Roman" w:hAnsi="Times New Roman" w:eastAsia="Times New Roman" w:cs="Times New Roman"/>
          <w:b/>
          <w:bCs/>
          <w:sz w:val="28"/>
          <w:szCs w:val="28"/>
          <w:lang w:val="en-US"/>
        </w:rPr>
        <w:t>I</w:t>
      </w:r>
      <w:r>
        <w:rPr>
          <w:rFonts w:ascii="Times New Roman" w:hAnsi="Times New Roman" w:eastAsia="Times New Roman" w:cs="Times New Roman"/>
          <w:b/>
          <w:bCs/>
          <w:spacing w:val="1"/>
          <w:sz w:val="28"/>
          <w:szCs w:val="28"/>
          <w:lang w:val="en-US"/>
        </w:rPr>
        <w:t>Ţ</w:t>
      </w:r>
      <w:r>
        <w:rPr>
          <w:rFonts w:ascii="Times New Roman" w:hAnsi="Times New Roman" w:eastAsia="Times New Roman" w:cs="Times New Roman"/>
          <w:b/>
          <w:bCs/>
          <w:sz w:val="28"/>
          <w:szCs w:val="28"/>
          <w:lang w:val="en-US"/>
        </w:rPr>
        <w:t>II</w:t>
      </w:r>
      <w:r>
        <w:rPr>
          <w:rFonts w:ascii="Times New Roman" w:hAnsi="Times New Roman" w:eastAsia="Times New Roman" w:cs="Times New Roman"/>
          <w:b/>
          <w:bCs/>
          <w:spacing w:val="3"/>
          <w:sz w:val="28"/>
          <w:szCs w:val="28"/>
          <w:lang w:val="en-US"/>
        </w:rPr>
        <w:t xml:space="preserve"> </w:t>
      </w:r>
      <w:r>
        <w:rPr>
          <w:rFonts w:ascii="Times New Roman" w:hAnsi="Times New Roman" w:eastAsia="Times New Roman" w:cs="Times New Roman"/>
          <w:b/>
          <w:bCs/>
          <w:spacing w:val="-2"/>
          <w:sz w:val="28"/>
          <w:szCs w:val="28"/>
          <w:lang w:val="en-US"/>
        </w:rPr>
        <w:t>G</w:t>
      </w:r>
      <w:r>
        <w:rPr>
          <w:rFonts w:ascii="Times New Roman" w:hAnsi="Times New Roman" w:eastAsia="Times New Roman" w:cs="Times New Roman"/>
          <w:b/>
          <w:bCs/>
          <w:sz w:val="28"/>
          <w:szCs w:val="28"/>
          <w:lang w:val="en-US"/>
        </w:rPr>
        <w:t>ENER</w:t>
      </w:r>
      <w:r>
        <w:rPr>
          <w:rFonts w:ascii="Times New Roman" w:hAnsi="Times New Roman" w:eastAsia="Times New Roman" w:cs="Times New Roman"/>
          <w:b/>
          <w:bCs/>
          <w:spacing w:val="1"/>
          <w:sz w:val="28"/>
          <w:szCs w:val="28"/>
          <w:lang w:val="en-US"/>
        </w:rPr>
        <w:t>A</w:t>
      </w:r>
      <w:r>
        <w:rPr>
          <w:rFonts w:ascii="Times New Roman" w:hAnsi="Times New Roman" w:eastAsia="Times New Roman" w:cs="Times New Roman"/>
          <w:b/>
          <w:bCs/>
          <w:sz w:val="28"/>
          <w:szCs w:val="28"/>
          <w:lang w:val="en-US"/>
        </w:rPr>
        <w:t>LE</w:t>
      </w:r>
    </w:p>
    <w:p>
      <w:pPr>
        <w:widowControl w:val="0"/>
        <w:autoSpaceDE w:val="0"/>
        <w:autoSpaceDN w:val="0"/>
        <w:adjustRightInd w:val="0"/>
        <w:spacing w:after="0" w:line="360" w:lineRule="auto"/>
        <w:ind w:right="75"/>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A</w:t>
      </w:r>
      <w:r>
        <w:rPr>
          <w:rFonts w:ascii="Times New Roman" w:hAnsi="Times New Roman" w:eastAsia="Times New Roman" w:cs="Times New Roman"/>
          <w:b/>
          <w:bCs/>
          <w:spacing w:val="-1"/>
          <w:sz w:val="24"/>
          <w:szCs w:val="24"/>
          <w:lang w:val="en-US"/>
        </w:rPr>
        <w:t>RT</w:t>
      </w:r>
      <w:r>
        <w:rPr>
          <w:rFonts w:ascii="Times New Roman" w:hAnsi="Times New Roman" w:eastAsia="Times New Roman" w:cs="Times New Roman"/>
          <w:b/>
          <w:bCs/>
          <w:sz w:val="24"/>
          <w:szCs w:val="24"/>
          <w:lang w:val="en-US"/>
        </w:rPr>
        <w:t>.1</w:t>
      </w:r>
    </w:p>
    <w:p>
      <w:pPr>
        <w:widowControl w:val="0"/>
        <w:autoSpaceDE w:val="0"/>
        <w:autoSpaceDN w:val="0"/>
        <w:adjustRightInd w:val="0"/>
        <w:spacing w:after="0" w:line="240" w:lineRule="auto"/>
        <w:ind w:right="75"/>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r>
        <w:rPr>
          <w:rFonts w:ascii="Times New Roman" w:hAnsi="Times New Roman" w:eastAsia="Times New Roman" w:cs="Times New Roman"/>
          <w:spacing w:val="1"/>
          <w:sz w:val="24"/>
          <w:szCs w:val="24"/>
          <w:lang w:val="en-US"/>
        </w:rPr>
        <w:t>1</w:t>
      </w:r>
      <w:r>
        <w:rPr>
          <w:rFonts w:ascii="Times New Roman" w:hAnsi="Times New Roman" w:eastAsia="Times New Roman" w:cs="Times New Roman"/>
          <w:sz w:val="24"/>
          <w:szCs w:val="24"/>
          <w:lang w:val="en-US"/>
        </w:rPr>
        <w: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P</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ntul</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C</w:t>
      </w:r>
      <w:r>
        <w:rPr>
          <w:rFonts w:ascii="Times New Roman" w:hAnsi="Times New Roman" w:eastAsia="Times New Roman" w:cs="Times New Roman"/>
          <w:spacing w:val="2"/>
          <w:sz w:val="24"/>
          <w:szCs w:val="24"/>
          <w:lang w:val="en-US"/>
        </w:rPr>
        <w:t>o</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de</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Etică</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num</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în</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ont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nu</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 xml:space="preserve">re </w:t>
      </w:r>
      <w:r>
        <w:rPr>
          <w:rFonts w:ascii="Times New Roman" w:hAnsi="Times New Roman" w:eastAsia="Times New Roman" w:cs="Times New Roman"/>
          <w:spacing w:val="6"/>
          <w:sz w:val="24"/>
          <w:szCs w:val="24"/>
          <w:lang w:val="en-US"/>
        </w:rPr>
        <w:t>C</w:t>
      </w:r>
      <w:r>
        <w:rPr>
          <w:rFonts w:ascii="Times New Roman" w:hAnsi="Times New Roman" w:eastAsia="Times New Roman" w:cs="Times New Roman"/>
          <w:sz w:val="24"/>
          <w:szCs w:val="24"/>
          <w:lang w:val="en-US"/>
        </w:rPr>
        <w:t>od)</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ste</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la</w:t>
      </w:r>
      <w:r>
        <w:rPr>
          <w:rFonts w:ascii="Times New Roman" w:hAnsi="Times New Roman" w:eastAsia="Times New Roman" w:cs="Times New Roman"/>
          <w:spacing w:val="2"/>
          <w:sz w:val="24"/>
          <w:szCs w:val="24"/>
          <w:lang w:val="en-US"/>
        </w:rPr>
        <w:t>b</w:t>
      </w:r>
      <w:r>
        <w:rPr>
          <w:rFonts w:ascii="Times New Roman" w:hAnsi="Times New Roman" w:eastAsia="Times New Roman" w:cs="Times New Roman"/>
          <w:sz w:val="24"/>
          <w:szCs w:val="24"/>
          <w:lang w:val="en-US"/>
        </w:rPr>
        <w:t>o</w:t>
      </w:r>
      <w:r>
        <w:rPr>
          <w:rFonts w:ascii="Times New Roman" w:hAnsi="Times New Roman" w:eastAsia="Times New Roman" w:cs="Times New Roman"/>
          <w:spacing w:val="-1"/>
          <w:sz w:val="24"/>
          <w:szCs w:val="24"/>
          <w:lang w:val="en-US"/>
        </w:rPr>
        <w:t>ra</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în</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z w:val="24"/>
          <w:szCs w:val="24"/>
          <w:lang w:val="en-US"/>
        </w:rPr>
        <w:t>b</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z w:val="24"/>
          <w:szCs w:val="24"/>
          <w:lang w:val="en-US"/>
        </w:rPr>
        <w:t>a 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24"/>
          <w:sz w:val="24"/>
          <w:szCs w:val="24"/>
          <w:lang w:val="en-US"/>
        </w:rPr>
        <w:t xml:space="preserve"> </w:t>
      </w:r>
      <w:r>
        <w:rPr>
          <w:rFonts w:ascii="Times New Roman" w:hAnsi="Times New Roman" w:eastAsia="Times New Roman" w:cs="Times New Roman"/>
          <w:sz w:val="24"/>
          <w:szCs w:val="24"/>
          <w:lang w:val="en-US"/>
        </w:rPr>
        <w:t>10</w:t>
      </w:r>
      <w:r>
        <w:rPr>
          <w:rFonts w:ascii="Times New Roman" w:hAnsi="Times New Roman" w:eastAsia="Times New Roman" w:cs="Times New Roman"/>
          <w:spacing w:val="24"/>
          <w:sz w:val="24"/>
          <w:szCs w:val="24"/>
          <w:lang w:val="en-US"/>
        </w:rPr>
        <w:t xml:space="preserve"> </w:t>
      </w:r>
      <w:r>
        <w:rPr>
          <w:rFonts w:ascii="Times New Roman" w:hAnsi="Times New Roman" w:eastAsia="Times New Roman" w:cs="Times New Roman"/>
          <w:spacing w:val="1"/>
          <w:sz w:val="24"/>
          <w:szCs w:val="24"/>
          <w:lang w:val="en-US"/>
        </w:rPr>
        <w:t>ş</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26"/>
          <w:sz w:val="24"/>
          <w:szCs w:val="24"/>
          <w:lang w:val="en-US"/>
        </w:rPr>
        <w:t xml:space="preserve"> </w:t>
      </w:r>
      <w:r>
        <w:rPr>
          <w:rFonts w:ascii="Times New Roman" w:hAnsi="Times New Roman" w:eastAsia="Times New Roman" w:cs="Times New Roman"/>
          <w:sz w:val="24"/>
          <w:szCs w:val="24"/>
          <w:lang w:val="en-US"/>
        </w:rPr>
        <w:t>a</w:t>
      </w:r>
      <w:r>
        <w:rPr>
          <w:rFonts w:ascii="Times New Roman" w:hAnsi="Times New Roman" w:eastAsia="Times New Roman" w:cs="Times New Roman"/>
          <w:spacing w:val="25"/>
          <w:sz w:val="24"/>
          <w:szCs w:val="24"/>
          <w:lang w:val="en-US"/>
        </w:rPr>
        <w:t xml:space="preserve"> </w:t>
      </w:r>
      <w:r>
        <w:rPr>
          <w:rFonts w:ascii="Times New Roman" w:hAnsi="Times New Roman" w:eastAsia="Times New Roman" w:cs="Times New Roman"/>
          <w:sz w:val="24"/>
          <w:szCs w:val="24"/>
          <w:lang w:val="en-US"/>
        </w:rPr>
        <w:t>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25"/>
          <w:sz w:val="24"/>
          <w:szCs w:val="24"/>
          <w:lang w:val="en-US"/>
        </w:rPr>
        <w:t xml:space="preserve"> </w:t>
      </w:r>
      <w:r>
        <w:rPr>
          <w:rFonts w:ascii="Times New Roman" w:hAnsi="Times New Roman" w:eastAsia="Times New Roman" w:cs="Times New Roman"/>
          <w:sz w:val="24"/>
          <w:szCs w:val="24"/>
          <w:lang w:val="en-US"/>
        </w:rPr>
        <w:t>16</w:t>
      </w:r>
      <w:r>
        <w:rPr>
          <w:rFonts w:ascii="Times New Roman" w:hAnsi="Times New Roman" w:eastAsia="Times New Roman" w:cs="Times New Roman"/>
          <w:spacing w:val="26"/>
          <w:sz w:val="24"/>
          <w:szCs w:val="24"/>
          <w:lang w:val="en-US"/>
        </w:rPr>
        <w:t xml:space="preserve"> </w:t>
      </w:r>
      <w:r>
        <w:rPr>
          <w:rFonts w:ascii="Times New Roman" w:hAnsi="Times New Roman" w:eastAsia="Times New Roman" w:cs="Times New Roman"/>
          <w:sz w:val="24"/>
          <w:szCs w:val="24"/>
          <w:lang w:val="en-US"/>
        </w:rPr>
        <w:t>din</w:t>
      </w:r>
      <w:r>
        <w:rPr>
          <w:rFonts w:ascii="Times New Roman" w:hAnsi="Times New Roman" w:eastAsia="Times New Roman" w:cs="Times New Roman"/>
          <w:spacing w:val="28"/>
          <w:sz w:val="24"/>
          <w:szCs w:val="24"/>
          <w:lang w:val="en-US"/>
        </w:rPr>
        <w:t xml:space="preserve"> </w:t>
      </w:r>
      <w:r>
        <w:rPr>
          <w:rFonts w:ascii="Times New Roman" w:hAnsi="Times New Roman" w:eastAsia="Times New Roman" w:cs="Times New Roman"/>
          <w:i/>
          <w:iCs/>
          <w:sz w:val="24"/>
          <w:szCs w:val="24"/>
          <w:lang w:val="en-US"/>
        </w:rPr>
        <w:t>ordinul</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z w:val="24"/>
          <w:szCs w:val="24"/>
          <w:lang w:val="en-US"/>
        </w:rPr>
        <w:t>ministru</w:t>
      </w:r>
      <w:r>
        <w:rPr>
          <w:rFonts w:ascii="Times New Roman" w:hAnsi="Times New Roman" w:eastAsia="Times New Roman" w:cs="Times New Roman"/>
          <w:i/>
          <w:iCs/>
          <w:spacing w:val="1"/>
          <w:sz w:val="24"/>
          <w:szCs w:val="24"/>
          <w:lang w:val="en-US"/>
        </w:rPr>
        <w:t>l</w:t>
      </w:r>
      <w:r>
        <w:rPr>
          <w:rFonts w:ascii="Times New Roman" w:hAnsi="Times New Roman" w:eastAsia="Times New Roman" w:cs="Times New Roman"/>
          <w:i/>
          <w:iCs/>
          <w:sz w:val="24"/>
          <w:szCs w:val="24"/>
          <w:lang w:val="en-US"/>
        </w:rPr>
        <w:t>ui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du</w:t>
      </w:r>
      <w:r>
        <w:rPr>
          <w:rFonts w:ascii="Times New Roman" w:hAnsi="Times New Roman" w:eastAsia="Times New Roman" w:cs="Times New Roman"/>
          <w:i/>
          <w:iCs/>
          <w:spacing w:val="-1"/>
          <w:sz w:val="24"/>
          <w:szCs w:val="24"/>
          <w:lang w:val="en-US"/>
        </w:rPr>
        <w:t>c</w:t>
      </w:r>
      <w:r>
        <w:rPr>
          <w:rFonts w:ascii="Times New Roman" w:hAnsi="Times New Roman" w:eastAsia="Times New Roman" w:cs="Times New Roman"/>
          <w:i/>
          <w:iCs/>
          <w:sz w:val="24"/>
          <w:szCs w:val="24"/>
          <w:lang w:val="en-US"/>
        </w:rPr>
        <w:t>aţ</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pacing w:val="-1"/>
          <w:sz w:val="24"/>
          <w:szCs w:val="24"/>
          <w:lang w:val="en-US"/>
        </w:rPr>
        <w:t>ce</w:t>
      </w:r>
      <w:r>
        <w:rPr>
          <w:rFonts w:ascii="Times New Roman" w:hAnsi="Times New Roman" w:eastAsia="Times New Roman" w:cs="Times New Roman"/>
          <w:i/>
          <w:iCs/>
          <w:sz w:val="24"/>
          <w:szCs w:val="24"/>
          <w:lang w:val="en-US"/>
        </w:rPr>
        <w:t>r</w:t>
      </w:r>
      <w:r>
        <w:rPr>
          <w:rFonts w:ascii="Times New Roman" w:hAnsi="Times New Roman" w:eastAsia="Times New Roman" w:cs="Times New Roman"/>
          <w:i/>
          <w:iCs/>
          <w:spacing w:val="1"/>
          <w:sz w:val="24"/>
          <w:szCs w:val="24"/>
          <w:lang w:val="en-US"/>
        </w:rPr>
        <w:t>c</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tăr</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z w:val="24"/>
          <w:szCs w:val="24"/>
          <w:lang w:val="en-US"/>
        </w:rPr>
        <w:t>t</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n</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r</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t</w:t>
      </w:r>
      <w:r>
        <w:rPr>
          <w:rFonts w:ascii="Times New Roman" w:hAnsi="Times New Roman" w:eastAsia="Times New Roman" w:cs="Times New Roman"/>
          <w:i/>
          <w:iCs/>
          <w:spacing w:val="3"/>
          <w:sz w:val="24"/>
          <w:szCs w:val="24"/>
          <w:lang w:val="en-US"/>
        </w:rPr>
        <w:t>u</w:t>
      </w:r>
      <w:r>
        <w:rPr>
          <w:rFonts w:ascii="Times New Roman" w:hAnsi="Times New Roman" w:eastAsia="Times New Roman" w:cs="Times New Roman"/>
          <w:i/>
          <w:iCs/>
          <w:sz w:val="24"/>
          <w:szCs w:val="24"/>
          <w:lang w:val="en-US"/>
        </w:rPr>
        <w:t>lui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z w:val="24"/>
          <w:szCs w:val="24"/>
          <w:lang w:val="en-US"/>
        </w:rPr>
        <w:t>şi</w:t>
      </w:r>
      <w:r>
        <w:rPr>
          <w:rFonts w:ascii="Times New Roman" w:hAnsi="Times New Roman" w:eastAsia="Times New Roman" w:cs="Times New Roman"/>
          <w:i/>
          <w:iCs/>
          <w:spacing w:val="24"/>
          <w:sz w:val="24"/>
          <w:szCs w:val="24"/>
          <w:lang w:val="en-US"/>
        </w:rPr>
        <w:t xml:space="preserve"> </w:t>
      </w:r>
      <w:r>
        <w:rPr>
          <w:rFonts w:ascii="Times New Roman" w:hAnsi="Times New Roman" w:eastAsia="Times New Roman" w:cs="Times New Roman"/>
          <w:i/>
          <w:iCs/>
          <w:sz w:val="24"/>
          <w:szCs w:val="24"/>
          <w:lang w:val="en-US"/>
        </w:rPr>
        <w:t>spor</w:t>
      </w:r>
      <w:r>
        <w:rPr>
          <w:rFonts w:ascii="Times New Roman" w:hAnsi="Times New Roman" w:eastAsia="Times New Roman" w:cs="Times New Roman"/>
          <w:i/>
          <w:iCs/>
          <w:spacing w:val="6"/>
          <w:sz w:val="24"/>
          <w:szCs w:val="24"/>
          <w:lang w:val="en-US"/>
        </w:rPr>
        <w:t>t</w:t>
      </w:r>
      <w:r>
        <w:rPr>
          <w:rFonts w:ascii="Times New Roman" w:hAnsi="Times New Roman" w:eastAsia="Times New Roman" w:cs="Times New Roman"/>
          <w:i/>
          <w:iCs/>
          <w:sz w:val="24"/>
          <w:szCs w:val="24"/>
          <w:lang w:val="en-US"/>
        </w:rPr>
        <w:t>ului Nr.</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5550/</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2011</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privind</w:t>
      </w:r>
      <w:r>
        <w:rPr>
          <w:rFonts w:ascii="Times New Roman" w:hAnsi="Times New Roman" w:eastAsia="Times New Roman" w:cs="Times New Roman"/>
          <w:i/>
          <w:iCs/>
          <w:spacing w:val="3"/>
          <w:sz w:val="24"/>
          <w:szCs w:val="24"/>
          <w:lang w:val="en-US"/>
        </w:rPr>
        <w:t xml:space="preserve"> </w:t>
      </w:r>
      <w:r>
        <w:rPr>
          <w:rFonts w:ascii="Times New Roman" w:hAnsi="Times New Roman" w:eastAsia="Times New Roman" w:cs="Times New Roman"/>
          <w:i/>
          <w:iCs/>
          <w:sz w:val="24"/>
          <w:szCs w:val="24"/>
          <w:lang w:val="en-US"/>
        </w:rPr>
        <w:t>aprobarea R</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gula</w:t>
      </w:r>
      <w:r>
        <w:rPr>
          <w:rFonts w:ascii="Times New Roman" w:hAnsi="Times New Roman" w:eastAsia="Times New Roman" w:cs="Times New Roman"/>
          <w:i/>
          <w:iCs/>
          <w:spacing w:val="2"/>
          <w:sz w:val="24"/>
          <w:szCs w:val="24"/>
          <w:lang w:val="en-US"/>
        </w:rPr>
        <w:t>m</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n</w:t>
      </w:r>
      <w:r>
        <w:rPr>
          <w:rFonts w:ascii="Times New Roman" w:hAnsi="Times New Roman" w:eastAsia="Times New Roman" w:cs="Times New Roman"/>
          <w:i/>
          <w:iCs/>
          <w:spacing w:val="3"/>
          <w:sz w:val="24"/>
          <w:szCs w:val="24"/>
          <w:lang w:val="en-US"/>
        </w:rPr>
        <w:t>t</w:t>
      </w:r>
      <w:r>
        <w:rPr>
          <w:rFonts w:ascii="Times New Roman" w:hAnsi="Times New Roman" w:eastAsia="Times New Roman" w:cs="Times New Roman"/>
          <w:i/>
          <w:iCs/>
          <w:sz w:val="24"/>
          <w:szCs w:val="24"/>
          <w:lang w:val="en-US"/>
        </w:rPr>
        <w:t>ului</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de organizare şi</w:t>
      </w:r>
      <w:r>
        <w:rPr>
          <w:rFonts w:ascii="Times New Roman" w:hAnsi="Times New Roman" w:eastAsia="Times New Roman" w:cs="Times New Roman"/>
          <w:i/>
          <w:iCs/>
          <w:spacing w:val="4"/>
          <w:sz w:val="24"/>
          <w:szCs w:val="24"/>
          <w:lang w:val="en-US"/>
        </w:rPr>
        <w:t xml:space="preserve"> </w:t>
      </w:r>
      <w:r>
        <w:rPr>
          <w:rFonts w:ascii="Times New Roman" w:hAnsi="Times New Roman" w:eastAsia="Times New Roman" w:cs="Times New Roman"/>
          <w:i/>
          <w:iCs/>
          <w:spacing w:val="5"/>
          <w:sz w:val="24"/>
          <w:szCs w:val="24"/>
          <w:lang w:val="en-US"/>
        </w:rPr>
        <w:t>f</w:t>
      </w:r>
      <w:r>
        <w:rPr>
          <w:rFonts w:ascii="Times New Roman" w:hAnsi="Times New Roman" w:eastAsia="Times New Roman" w:cs="Times New Roman"/>
          <w:i/>
          <w:iCs/>
          <w:sz w:val="24"/>
          <w:szCs w:val="24"/>
          <w:lang w:val="en-US"/>
        </w:rPr>
        <w:t>un</w:t>
      </w:r>
      <w:r>
        <w:rPr>
          <w:rFonts w:ascii="Times New Roman" w:hAnsi="Times New Roman" w:eastAsia="Times New Roman" w:cs="Times New Roman"/>
          <w:i/>
          <w:iCs/>
          <w:spacing w:val="-1"/>
          <w:sz w:val="24"/>
          <w:szCs w:val="24"/>
          <w:lang w:val="en-US"/>
        </w:rPr>
        <w:t>c</w:t>
      </w:r>
      <w:r>
        <w:rPr>
          <w:rFonts w:ascii="Times New Roman" w:hAnsi="Times New Roman" w:eastAsia="Times New Roman" w:cs="Times New Roman"/>
          <w:i/>
          <w:iCs/>
          <w:sz w:val="24"/>
          <w:szCs w:val="24"/>
          <w:lang w:val="en-US"/>
        </w:rPr>
        <w:t>ţ</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onare a Consil</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ului</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n</w:t>
      </w:r>
      <w:r>
        <w:rPr>
          <w:rFonts w:ascii="Times New Roman" w:hAnsi="Times New Roman" w:eastAsia="Times New Roman" w:cs="Times New Roman"/>
          <w:i/>
          <w:iCs/>
          <w:spacing w:val="-2"/>
          <w:sz w:val="24"/>
          <w:szCs w:val="24"/>
          <w:lang w:val="en-US"/>
        </w:rPr>
        <w:t>a</w:t>
      </w:r>
      <w:r>
        <w:rPr>
          <w:rFonts w:ascii="Times New Roman" w:hAnsi="Times New Roman" w:eastAsia="Times New Roman" w:cs="Times New Roman"/>
          <w:i/>
          <w:iCs/>
          <w:sz w:val="24"/>
          <w:szCs w:val="24"/>
          <w:lang w:val="en-US"/>
        </w:rPr>
        <w:t>ţ</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 xml:space="preserve">onal de </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t</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pacing w:val="-1"/>
          <w:sz w:val="24"/>
          <w:szCs w:val="24"/>
          <w:lang w:val="en-US"/>
        </w:rPr>
        <w:t>c</w:t>
      </w:r>
      <w:r>
        <w:rPr>
          <w:rFonts w:ascii="Times New Roman" w:hAnsi="Times New Roman" w:eastAsia="Times New Roman" w:cs="Times New Roman"/>
          <w:i/>
          <w:iCs/>
          <w:sz w:val="24"/>
          <w:szCs w:val="24"/>
          <w:lang w:val="en-US"/>
        </w:rPr>
        <w:t xml:space="preserve">ă din </w:t>
      </w:r>
      <w:r>
        <w:rPr>
          <w:rFonts w:ascii="Times New Roman" w:hAnsi="Times New Roman" w:eastAsia="Times New Roman" w:cs="Times New Roman"/>
          <w:i/>
          <w:iCs/>
          <w:spacing w:val="1"/>
          <w:sz w:val="24"/>
          <w:szCs w:val="24"/>
          <w:lang w:val="en-US"/>
        </w:rPr>
        <w:t>î</w:t>
      </w:r>
      <w:r>
        <w:rPr>
          <w:rFonts w:ascii="Times New Roman" w:hAnsi="Times New Roman" w:eastAsia="Times New Roman" w:cs="Times New Roman"/>
          <w:i/>
          <w:iCs/>
          <w:sz w:val="24"/>
          <w:szCs w:val="24"/>
          <w:lang w:val="en-US"/>
        </w:rPr>
        <w:t>n</w:t>
      </w:r>
      <w:r>
        <w:rPr>
          <w:rFonts w:ascii="Times New Roman" w:hAnsi="Times New Roman" w:eastAsia="Times New Roman" w:cs="Times New Roman"/>
          <w:i/>
          <w:iCs/>
          <w:spacing w:val="-1"/>
          <w:sz w:val="24"/>
          <w:szCs w:val="24"/>
          <w:lang w:val="en-US"/>
        </w:rPr>
        <w:t>v</w:t>
      </w:r>
      <w:r>
        <w:rPr>
          <w:rFonts w:ascii="Times New Roman" w:hAnsi="Times New Roman" w:eastAsia="Times New Roman" w:cs="Times New Roman"/>
          <w:i/>
          <w:iCs/>
          <w:sz w:val="24"/>
          <w:szCs w:val="24"/>
          <w:lang w:val="en-US"/>
        </w:rPr>
        <w:t>ăţământul</w:t>
      </w:r>
      <w:r>
        <w:rPr>
          <w:rFonts w:ascii="Times New Roman" w:hAnsi="Times New Roman" w:eastAsia="Times New Roman" w:cs="Times New Roman"/>
          <w:i/>
          <w:iCs/>
          <w:spacing w:val="1"/>
          <w:sz w:val="24"/>
          <w:szCs w:val="24"/>
          <w:lang w:val="en-US"/>
        </w:rPr>
        <w:t xml:space="preserve"> </w:t>
      </w:r>
      <w:r>
        <w:rPr>
          <w:rFonts w:ascii="Times New Roman" w:hAnsi="Times New Roman" w:eastAsia="Times New Roman" w:cs="Times New Roman"/>
          <w:i/>
          <w:iCs/>
          <w:sz w:val="24"/>
          <w:szCs w:val="24"/>
          <w:lang w:val="en-US"/>
        </w:rPr>
        <w:t>pre</w:t>
      </w:r>
      <w:r>
        <w:rPr>
          <w:rFonts w:ascii="Times New Roman" w:hAnsi="Times New Roman" w:eastAsia="Times New Roman" w:cs="Times New Roman"/>
          <w:i/>
          <w:iCs/>
          <w:spacing w:val="-1"/>
          <w:sz w:val="24"/>
          <w:szCs w:val="24"/>
          <w:lang w:val="en-US"/>
        </w:rPr>
        <w:t>u</w:t>
      </w:r>
      <w:r>
        <w:rPr>
          <w:rFonts w:ascii="Times New Roman" w:hAnsi="Times New Roman" w:eastAsia="Times New Roman" w:cs="Times New Roman"/>
          <w:i/>
          <w:iCs/>
          <w:sz w:val="24"/>
          <w:szCs w:val="24"/>
          <w:lang w:val="en-US"/>
        </w:rPr>
        <w:t>niv</w:t>
      </w:r>
      <w:r>
        <w:rPr>
          <w:rFonts w:ascii="Times New Roman" w:hAnsi="Times New Roman" w:eastAsia="Times New Roman" w:cs="Times New Roman"/>
          <w:i/>
          <w:iCs/>
          <w:spacing w:val="-1"/>
          <w:sz w:val="24"/>
          <w:szCs w:val="24"/>
          <w:lang w:val="en-US"/>
        </w:rPr>
        <w:t>e</w:t>
      </w:r>
      <w:r>
        <w:rPr>
          <w:rFonts w:ascii="Times New Roman" w:hAnsi="Times New Roman" w:eastAsia="Times New Roman" w:cs="Times New Roman"/>
          <w:i/>
          <w:iCs/>
          <w:sz w:val="24"/>
          <w:szCs w:val="24"/>
          <w:lang w:val="en-US"/>
        </w:rPr>
        <w:t>rs</w:t>
      </w:r>
      <w:r>
        <w:rPr>
          <w:rFonts w:ascii="Times New Roman" w:hAnsi="Times New Roman" w:eastAsia="Times New Roman" w:cs="Times New Roman"/>
          <w:i/>
          <w:iCs/>
          <w:spacing w:val="1"/>
          <w:sz w:val="24"/>
          <w:szCs w:val="24"/>
          <w:lang w:val="en-US"/>
        </w:rPr>
        <w:t>i</w:t>
      </w:r>
      <w:r>
        <w:rPr>
          <w:rFonts w:ascii="Times New Roman" w:hAnsi="Times New Roman" w:eastAsia="Times New Roman" w:cs="Times New Roman"/>
          <w:i/>
          <w:iCs/>
          <w:sz w:val="24"/>
          <w:szCs w:val="24"/>
          <w:lang w:val="en-US"/>
        </w:rPr>
        <w:t>tar.</w:t>
      </w:r>
    </w:p>
    <w:p>
      <w:pPr>
        <w:widowControl w:val="0"/>
        <w:autoSpaceDE w:val="0"/>
        <w:autoSpaceDN w:val="0"/>
        <w:adjustRightInd w:val="0"/>
        <w:spacing w:before="16" w:after="0" w:line="360" w:lineRule="auto"/>
        <w:rPr>
          <w:rFonts w:ascii="Times New Roman" w:hAnsi="Times New Roman" w:eastAsia="Times New Roman" w:cs="Times New Roman"/>
          <w:sz w:val="26"/>
          <w:szCs w:val="26"/>
          <w:lang w:val="en-US"/>
        </w:rPr>
      </w:pPr>
    </w:p>
    <w:p>
      <w:pPr>
        <w:widowControl w:val="0"/>
        <w:tabs>
          <w:tab w:val="left" w:pos="2880"/>
        </w:tabs>
        <w:autoSpaceDE w:val="0"/>
        <w:autoSpaceDN w:val="0"/>
        <w:adjustRightInd w:val="0"/>
        <w:spacing w:after="0" w:line="240" w:lineRule="auto"/>
        <w:ind w:right="77"/>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Codul</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ste</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pl</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bil</w:t>
      </w:r>
      <w:r>
        <w:rPr>
          <w:rFonts w:ascii="Times New Roman" w:hAnsi="Times New Roman" w:eastAsia="Times New Roman" w:cs="Times New Roman"/>
          <w:spacing w:val="6"/>
          <w:sz w:val="24"/>
          <w:szCs w:val="24"/>
          <w:lang w:val="en-US"/>
        </w:rPr>
        <w:t xml:space="preserve"> </w:t>
      </w:r>
      <w:r>
        <w:rPr>
          <w:rFonts w:ascii="Times New Roman" w:hAnsi="Times New Roman" w:eastAsia="Times New Roman" w:cs="Times New Roman"/>
          <w:sz w:val="24"/>
          <w:szCs w:val="24"/>
          <w:lang w:val="en-US"/>
        </w:rPr>
        <w:t>tu</w:t>
      </w:r>
      <w:r>
        <w:rPr>
          <w:rFonts w:ascii="Times New Roman" w:hAnsi="Times New Roman" w:eastAsia="Times New Roman" w:cs="Times New Roman"/>
          <w:spacing w:val="1"/>
          <w:sz w:val="24"/>
          <w:szCs w:val="24"/>
          <w:lang w:val="en-US"/>
        </w:rPr>
        <w:t>t</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or</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3"/>
          <w:sz w:val="24"/>
          <w:szCs w:val="24"/>
          <w:lang w:val="en-US"/>
        </w:rPr>
        <w:t>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lor</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3"/>
          <w:sz w:val="24"/>
          <w:szCs w:val="24"/>
          <w:lang w:val="en-US"/>
        </w:rPr>
        <w:t>i</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 xml:space="preserve">unitate, </w:t>
      </w:r>
      <w:r>
        <w:rPr>
          <w:rFonts w:ascii="Times New Roman" w:hAnsi="Times New Roman" w:eastAsia="Times New Roman" w:cs="Times New Roman"/>
          <w:spacing w:val="14"/>
          <w:sz w:val="24"/>
          <w:szCs w:val="24"/>
          <w:lang w:val="en-US"/>
        </w:rPr>
        <w:t xml:space="preserve"> </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 xml:space="preserve">sponsabile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ins</w:t>
      </w:r>
      <w:r>
        <w:rPr>
          <w:rFonts w:ascii="Times New Roman" w:hAnsi="Times New Roman" w:eastAsia="Times New Roman" w:cs="Times New Roman"/>
          <w:spacing w:val="1"/>
          <w:sz w:val="24"/>
          <w:szCs w:val="24"/>
          <w:lang w:val="en-US"/>
        </w:rPr>
        <w:t>t</w:t>
      </w:r>
      <w:r>
        <w:rPr>
          <w:rFonts w:ascii="Times New Roman" w:hAnsi="Times New Roman" w:eastAsia="Times New Roman" w:cs="Times New Roman"/>
          <w:sz w:val="24"/>
          <w:szCs w:val="24"/>
          <w:lang w:val="en-US"/>
        </w:rPr>
        <w:t>rui</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a</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şi</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du</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pacing w:val="13"/>
          <w:sz w:val="24"/>
          <w:szCs w:val="24"/>
          <w:lang w:val="en-US"/>
        </w:rPr>
        <w:t xml:space="preserve"> </w:t>
      </w:r>
      <w:r>
        <w:rPr>
          <w:rFonts w:ascii="Times New Roman" w:hAnsi="Times New Roman" w:eastAsia="Times New Roman" w:cs="Times New Roman"/>
          <w:spacing w:val="3"/>
          <w:sz w:val="24"/>
          <w:szCs w:val="24"/>
          <w:lang w:val="en-US"/>
        </w:rPr>
        <w:t>ş</w:t>
      </w:r>
      <w:r>
        <w:rPr>
          <w:rFonts w:ascii="Times New Roman" w:hAnsi="Times New Roman" w:eastAsia="Times New Roman" w:cs="Times New Roman"/>
          <w:sz w:val="24"/>
          <w:szCs w:val="24"/>
          <w:lang w:val="en-US"/>
        </w:rPr>
        <w:t xml:space="preserve">i </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pacing w:val="19"/>
          <w:sz w:val="24"/>
          <w:szCs w:val="24"/>
          <w:lang w:val="en-US"/>
        </w:rPr>
        <w:t xml:space="preserve"> </w:t>
      </w:r>
      <w:r>
        <w:rPr>
          <w:rFonts w:ascii="Times New Roman" w:hAnsi="Times New Roman" w:eastAsia="Times New Roman" w:cs="Times New Roman"/>
          <w:sz w:val="24"/>
          <w:szCs w:val="24"/>
          <w:lang w:val="en-US"/>
        </w:rPr>
        <w:t xml:space="preserve">în </w:t>
      </w:r>
      <w:r>
        <w:rPr>
          <w:rFonts w:ascii="Times New Roman" w:hAnsi="Times New Roman" w:eastAsia="Times New Roman" w:cs="Times New Roman"/>
          <w:spacing w:val="19"/>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onf</w:t>
      </w:r>
      <w:r>
        <w:rPr>
          <w:rFonts w:ascii="Times New Roman" w:hAnsi="Times New Roman" w:eastAsia="Times New Roman" w:cs="Times New Roman"/>
          <w:spacing w:val="1"/>
          <w:sz w:val="24"/>
          <w:szCs w:val="24"/>
          <w:lang w:val="en-US"/>
        </w:rPr>
        <w:t>o</w:t>
      </w:r>
      <w:r>
        <w:rPr>
          <w:rFonts w:ascii="Times New Roman" w:hAnsi="Times New Roman" w:eastAsia="Times New Roman" w:cs="Times New Roman"/>
          <w:sz w:val="24"/>
          <w:szCs w:val="24"/>
          <w:lang w:val="en-US"/>
        </w:rPr>
        <w:t xml:space="preserve">rmitate </w:t>
      </w:r>
      <w:r>
        <w:rPr>
          <w:rFonts w:ascii="Times New Roman" w:hAnsi="Times New Roman" w:eastAsia="Times New Roman" w:cs="Times New Roman"/>
          <w:spacing w:val="18"/>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u p</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v</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 xml:space="preserve">rilor </w:t>
      </w:r>
      <w:r>
        <w:rPr>
          <w:rFonts w:ascii="Times New Roman" w:hAnsi="Times New Roman" w:eastAsia="Times New Roman" w:cs="Times New Roman"/>
          <w:spacing w:val="18"/>
          <w:sz w:val="24"/>
          <w:szCs w:val="24"/>
          <w:lang w:val="en-US"/>
        </w:rPr>
        <w:t xml:space="preserve"> </w:t>
      </w:r>
      <w:r>
        <w:rPr>
          <w:rFonts w:ascii="Times New Roman" w:hAnsi="Times New Roman" w:eastAsia="Times New Roman" w:cs="Times New Roman"/>
          <w:spacing w:val="-1"/>
          <w:sz w:val="24"/>
          <w:szCs w:val="24"/>
          <w:lang w:val="en-US"/>
        </w:rPr>
        <w:t>“</w:t>
      </w:r>
      <w:r>
        <w:rPr>
          <w:rFonts w:ascii="Times New Roman" w:hAnsi="Times New Roman" w:eastAsia="Times New Roman" w:cs="Times New Roman"/>
          <w:spacing w:val="1"/>
          <w:sz w:val="24"/>
          <w:szCs w:val="24"/>
          <w:lang w:val="en-US"/>
        </w:rPr>
        <w:t>S</w:t>
      </w:r>
      <w:r>
        <w:rPr>
          <w:rFonts w:ascii="Times New Roman" w:hAnsi="Times New Roman" w:eastAsia="Times New Roman" w:cs="Times New Roman"/>
          <w:sz w:val="24"/>
          <w:szCs w:val="24"/>
          <w:lang w:val="en-US"/>
        </w:rPr>
        <w:t>tatutu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 xml:space="preserve">ui </w:t>
      </w:r>
      <w:r>
        <w:rPr>
          <w:rFonts w:ascii="Times New Roman" w:hAnsi="Times New Roman" w:eastAsia="Times New Roman" w:cs="Times New Roman"/>
          <w:spacing w:val="19"/>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 xml:space="preserve">ui </w:t>
      </w:r>
      <w:r>
        <w:rPr>
          <w:rFonts w:ascii="Times New Roman" w:hAnsi="Times New Roman" w:eastAsia="Times New Roman" w:cs="Times New Roman"/>
          <w:spacing w:val="19"/>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pacing w:val="23"/>
          <w:sz w:val="24"/>
          <w:szCs w:val="24"/>
          <w:lang w:val="en-US"/>
        </w:rPr>
        <w:t xml:space="preserve"> </w:t>
      </w:r>
      <w:r>
        <w:rPr>
          <w:rFonts w:ascii="Times New Roman" w:hAnsi="Times New Roman" w:eastAsia="Times New Roman" w:cs="Times New Roman"/>
          <w:sz w:val="24"/>
          <w:szCs w:val="24"/>
          <w:lang w:val="en-US"/>
        </w:rPr>
        <w:t xml:space="preserve">din </w:t>
      </w:r>
      <w:r>
        <w:rPr>
          <w:rFonts w:ascii="Times New Roman" w:hAnsi="Times New Roman" w:eastAsia="Times New Roman" w:cs="Times New Roman"/>
          <w:spacing w:val="22"/>
          <w:sz w:val="24"/>
          <w:szCs w:val="24"/>
          <w:lang w:val="en-US"/>
        </w:rPr>
        <w:t xml:space="preserve"> </w:t>
      </w:r>
      <w:r>
        <w:rPr>
          <w:rFonts w:ascii="Times New Roman" w:hAnsi="Times New Roman" w:eastAsia="Times New Roman" w:cs="Times New Roman"/>
          <w:spacing w:val="-5"/>
          <w:sz w:val="24"/>
          <w:szCs w:val="24"/>
          <w:lang w:val="en-US"/>
        </w:rPr>
        <w:t>L</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pacing w:val="-2"/>
          <w:sz w:val="24"/>
          <w:szCs w:val="24"/>
          <w:lang w:val="en-US"/>
        </w:rPr>
        <w:t>g</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a Edu</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on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le</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1/2011,</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îndeplinesc fun</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pacing w:val="3"/>
          <w:sz w:val="24"/>
          <w:szCs w:val="24"/>
          <w:lang w:val="en-US"/>
        </w:rPr>
        <w:t>ţ</w:t>
      </w:r>
      <w:r>
        <w:rPr>
          <w:rFonts w:ascii="Times New Roman" w:hAnsi="Times New Roman" w:eastAsia="Times New Roman" w:cs="Times New Roman"/>
          <w:sz w:val="24"/>
          <w:szCs w:val="24"/>
          <w:lang w:val="en-US"/>
        </w:rPr>
        <w:t>ia</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de</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w:t>
      </w:r>
      <w:r>
        <w:rPr>
          <w:rFonts w:ascii="Times New Roman" w:hAnsi="Times New Roman" w:eastAsia="Times New Roman" w:cs="Times New Roman"/>
          <w:spacing w:val="2"/>
          <w:sz w:val="24"/>
          <w:szCs w:val="24"/>
          <w:lang w:val="en-US"/>
        </w:rPr>
        <w:t>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ic</w:t>
      </w:r>
      <w:r>
        <w:rPr>
          <w:rFonts w:ascii="Times New Roman" w:hAnsi="Times New Roman" w:eastAsia="Times New Roman" w:cs="Times New Roman"/>
          <w:sz w:val="24"/>
          <w:szCs w:val="24"/>
          <w:lang w:val="en-US"/>
        </w:rPr>
        <w:t>/</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z w:val="24"/>
          <w:szCs w:val="24"/>
          <w:lang w:val="en-US"/>
        </w:rPr>
        <w:t>, 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 xml:space="preserve">c </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2"/>
          <w:sz w:val="24"/>
          <w:szCs w:val="24"/>
          <w:lang w:val="en-US"/>
        </w:rPr>
        <w:t>x</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pacing w:val="2"/>
          <w:sz w:val="24"/>
          <w:szCs w:val="24"/>
          <w:lang w:val="en-US"/>
        </w:rPr>
        <w:t>i</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r, 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rson</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 xml:space="preserve">c </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s</w:t>
      </w:r>
      <w:r>
        <w:rPr>
          <w:rFonts w:ascii="Times New Roman" w:hAnsi="Times New Roman" w:eastAsia="Times New Roman" w:cs="Times New Roman"/>
          <w:spacing w:val="2"/>
          <w:sz w:val="24"/>
          <w:szCs w:val="24"/>
          <w:lang w:val="en-US"/>
        </w:rPr>
        <w:t>o</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iat,</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rec</w:t>
      </w:r>
      <w:r>
        <w:rPr>
          <w:rFonts w:ascii="Times New Roman" w:hAnsi="Times New Roman" w:eastAsia="Times New Roman" w:cs="Times New Roman"/>
          <w:sz w:val="24"/>
          <w:szCs w:val="24"/>
          <w:lang w:val="en-US"/>
        </w:rPr>
        <w:t>um</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şi</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fun</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z w:val="24"/>
          <w:szCs w:val="24"/>
          <w:lang w:val="en-US"/>
        </w:rPr>
        <w:t>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z w:val="24"/>
          <w:szCs w:val="24"/>
          <w:lang w:val="en-US"/>
        </w:rPr>
        <w:t xml:space="preserve">de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ondu</w:t>
      </w:r>
      <w:r>
        <w:rPr>
          <w:rFonts w:ascii="Times New Roman" w:hAnsi="Times New Roman" w:eastAsia="Times New Roman" w:cs="Times New Roman"/>
          <w:spacing w:val="-1"/>
          <w:sz w:val="24"/>
          <w:szCs w:val="24"/>
          <w:lang w:val="en-US"/>
        </w:rPr>
        <w:t>ce</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de îndruma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e şi</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ontrol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în</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ul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unității.</w:t>
      </w:r>
    </w:p>
    <w:p>
      <w:pPr>
        <w:widowControl w:val="0"/>
        <w:autoSpaceDE w:val="0"/>
        <w:autoSpaceDN w:val="0"/>
        <w:adjustRightInd w:val="0"/>
        <w:spacing w:before="6" w:after="0" w:line="360" w:lineRule="auto"/>
        <w:rPr>
          <w:rFonts w:ascii="Times New Roman" w:hAnsi="Times New Roman" w:eastAsia="Times New Roman" w:cs="Times New Roman"/>
          <w:sz w:val="19"/>
          <w:szCs w:val="19"/>
          <w:lang w:val="en-US"/>
        </w:rPr>
      </w:pPr>
    </w:p>
    <w:p>
      <w:pPr>
        <w:widowControl w:val="0"/>
        <w:autoSpaceDE w:val="0"/>
        <w:autoSpaceDN w:val="0"/>
        <w:adjustRightInd w:val="0"/>
        <w:spacing w:after="0" w:line="240" w:lineRule="auto"/>
        <w:ind w:right="78"/>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pacing w:val="-2"/>
          <w:sz w:val="24"/>
          <w:szCs w:val="24"/>
          <w:lang w:val="en-US"/>
        </w:rPr>
        <w:t>g</w:t>
      </w:r>
      <w:r>
        <w:rPr>
          <w:rFonts w:ascii="Times New Roman" w:hAnsi="Times New Roman" w:eastAsia="Times New Roman" w:cs="Times New Roman"/>
          <w:sz w:val="24"/>
          <w:szCs w:val="24"/>
          <w:lang w:val="en-US"/>
        </w:rPr>
        <w:t>lem</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ntă</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i</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e</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din</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pacing w:val="-1"/>
          <w:sz w:val="24"/>
          <w:szCs w:val="24"/>
          <w:lang w:val="en-US"/>
        </w:rPr>
        <w:t>ace</w:t>
      </w:r>
      <w:r>
        <w:rPr>
          <w:rFonts w:ascii="Times New Roman" w:hAnsi="Times New Roman" w:eastAsia="Times New Roman" w:cs="Times New Roman"/>
          <w:sz w:val="24"/>
          <w:szCs w:val="24"/>
          <w:lang w:val="en-US"/>
        </w:rPr>
        <w:t>st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od</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z w:val="24"/>
          <w:szCs w:val="24"/>
          <w:lang w:val="en-US"/>
        </w:rPr>
        <w:t>vi</w:t>
      </w:r>
      <w:r>
        <w:rPr>
          <w:rFonts w:ascii="Times New Roman" w:hAnsi="Times New Roman" w:eastAsia="Times New Roman" w:cs="Times New Roman"/>
          <w:spacing w:val="2"/>
          <w:sz w:val="24"/>
          <w:szCs w:val="24"/>
          <w:lang w:val="en-US"/>
        </w:rPr>
        <w:t>z</w:t>
      </w:r>
      <w:r>
        <w:rPr>
          <w:rFonts w:ascii="Times New Roman" w:hAnsi="Times New Roman" w:eastAsia="Times New Roman" w:cs="Times New Roman"/>
          <w:spacing w:val="-1"/>
          <w:sz w:val="24"/>
          <w:szCs w:val="24"/>
          <w:lang w:val="en-US"/>
        </w:rPr>
        <w:t>ea</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pacing w:val="-1"/>
          <w:sz w:val="24"/>
          <w:szCs w:val="24"/>
          <w:lang w:val="en-US"/>
        </w:rPr>
        <w:t>ă</w:t>
      </w:r>
      <w:r>
        <w:rPr>
          <w:rFonts w:ascii="Times New Roman" w:hAnsi="Times New Roman" w:eastAsia="Times New Roman" w:cs="Times New Roman"/>
          <w:sz w:val="24"/>
          <w:szCs w:val="24"/>
          <w:lang w:val="en-US"/>
        </w:rPr>
        <w:t>,</w:t>
      </w:r>
      <w:r>
        <w:rPr>
          <w:rFonts w:ascii="Times New Roman" w:hAnsi="Times New Roman" w:eastAsia="Times New Roman" w:cs="Times New Roman"/>
          <w:spacing w:val="2"/>
          <w:sz w:val="24"/>
          <w:szCs w:val="24"/>
          <w:lang w:val="en-US"/>
        </w:rPr>
        <w:t xml:space="preserve"> î</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mod</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rticul</w:t>
      </w:r>
      <w:r>
        <w:rPr>
          <w:rFonts w:ascii="Times New Roman" w:hAnsi="Times New Roman" w:eastAsia="Times New Roman" w:cs="Times New Roman"/>
          <w:spacing w:val="-1"/>
          <w:sz w:val="24"/>
          <w:szCs w:val="24"/>
          <w:lang w:val="en-US"/>
        </w:rPr>
        <w:t>ar</w:t>
      </w:r>
      <w:r>
        <w:rPr>
          <w:rFonts w:ascii="Times New Roman" w:hAnsi="Times New Roman" w:eastAsia="Times New Roman" w:cs="Times New Roman"/>
          <w:sz w:val="24"/>
          <w:szCs w:val="24"/>
          <w:lang w:val="en-US"/>
        </w:rPr>
        <w:t>,</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pacing w:val="1"/>
          <w:sz w:val="24"/>
          <w:szCs w:val="24"/>
          <w:lang w:val="en-US"/>
        </w:rPr>
        <w:t>p</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w:t>
      </w:r>
      <w:r>
        <w:rPr>
          <w:rFonts w:ascii="Times New Roman" w:hAnsi="Times New Roman" w:eastAsia="Times New Roman" w:cs="Times New Roman"/>
          <w:spacing w:val="2"/>
          <w:sz w:val="24"/>
          <w:szCs w:val="24"/>
          <w:lang w:val="en-US"/>
        </w:rPr>
        <w:t>o</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n</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le</w:t>
      </w:r>
      <w:r>
        <w:rPr>
          <w:rFonts w:ascii="Times New Roman" w:hAnsi="Times New Roman" w:eastAsia="Times New Roman" w:cs="Times New Roman"/>
          <w:spacing w:val="1"/>
          <w:sz w:val="24"/>
          <w:szCs w:val="24"/>
          <w:lang w:val="en-US"/>
        </w:rPr>
        <w:t xml:space="preserve"> c</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re îndeplinesc fun</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pacing w:val="1"/>
          <w:sz w:val="24"/>
          <w:szCs w:val="24"/>
          <w:lang w:val="en-US"/>
        </w:rPr>
        <w:t>ţ</w:t>
      </w:r>
      <w:r>
        <w:rPr>
          <w:rFonts w:ascii="Times New Roman" w:hAnsi="Times New Roman" w:eastAsia="Times New Roman" w:cs="Times New Roman"/>
          <w:sz w:val="24"/>
          <w:szCs w:val="24"/>
          <w:lang w:val="en-US"/>
        </w:rPr>
        <w:t>ia</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2"/>
          <w:sz w:val="24"/>
          <w:szCs w:val="24"/>
          <w:lang w:val="en-US"/>
        </w:rPr>
        <w:t>d</w:t>
      </w:r>
      <w:r>
        <w:rPr>
          <w:rFonts w:ascii="Times New Roman" w:hAnsi="Times New Roman" w:eastAsia="Times New Roman" w:cs="Times New Roman"/>
          <w:sz w:val="24"/>
          <w:szCs w:val="24"/>
          <w:lang w:val="en-US"/>
        </w:rPr>
        <w:t xml:space="preserve">e </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dida</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c</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 xml:space="preserve">în </w:t>
      </w:r>
      <w:r>
        <w:rPr>
          <w:rFonts w:ascii="Times New Roman" w:hAnsi="Times New Roman" w:eastAsia="Times New Roman" w:cs="Times New Roman"/>
          <w:spacing w:val="12"/>
          <w:sz w:val="24"/>
          <w:szCs w:val="24"/>
          <w:lang w:val="en-US"/>
        </w:rPr>
        <w:t xml:space="preserve"> </w:t>
      </w:r>
      <w:r>
        <w:rPr>
          <w:rFonts w:ascii="Times New Roman" w:hAnsi="Times New Roman" w:eastAsia="Times New Roman" w:cs="Times New Roman"/>
          <w:sz w:val="24"/>
          <w:szCs w:val="24"/>
          <w:lang w:val="en-US"/>
        </w:rPr>
        <w:t>unitate.</w:t>
      </w:r>
    </w:p>
    <w:p>
      <w:pPr>
        <w:widowControl w:val="0"/>
        <w:autoSpaceDE w:val="0"/>
        <w:autoSpaceDN w:val="0"/>
        <w:adjustRightInd w:val="0"/>
        <w:spacing w:before="16" w:after="0" w:line="360" w:lineRule="auto"/>
        <w:rPr>
          <w:rFonts w:ascii="Times New Roman" w:hAnsi="Times New Roman" w:eastAsia="Times New Roman" w:cs="Times New Roman"/>
          <w:sz w:val="26"/>
          <w:szCs w:val="26"/>
          <w:lang w:val="en-US"/>
        </w:rPr>
      </w:pPr>
    </w:p>
    <w:p>
      <w:pPr>
        <w:widowControl w:val="0"/>
        <w:autoSpaceDE w:val="0"/>
        <w:autoSpaceDN w:val="0"/>
        <w:adjustRightInd w:val="0"/>
        <w:spacing w:after="0" w:line="240" w:lineRule="auto"/>
        <w:ind w:right="76"/>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ART. 2</w:t>
      </w:r>
    </w:p>
    <w:p>
      <w:pPr>
        <w:widowControl w:val="0"/>
        <w:autoSpaceDE w:val="0"/>
        <w:autoSpaceDN w:val="0"/>
        <w:adjustRightInd w:val="0"/>
        <w:spacing w:after="0" w:line="240" w:lineRule="auto"/>
        <w:ind w:right="76"/>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Codul instituie un ansamblu de valori, principii şi norme de conduită menite să contribuie la coeziunea instituţională şi a grupurilor de persoane implicate în activitatea educaţională, prin formarea şi menţinerea unui climat bazat pe cooperare şi competiţie după reguli corecte.</w:t>
      </w:r>
    </w:p>
    <w:p>
      <w:pPr>
        <w:widowControl w:val="0"/>
        <w:autoSpaceDE w:val="0"/>
        <w:autoSpaceDN w:val="0"/>
        <w:adjustRightInd w:val="0"/>
        <w:spacing w:before="6" w:after="0" w:line="360" w:lineRule="auto"/>
        <w:rPr>
          <w:rFonts w:ascii="Times New Roman" w:hAnsi="Times New Roman" w:eastAsia="Times New Roman" w:cs="Times New Roman"/>
          <w:sz w:val="19"/>
          <w:szCs w:val="19"/>
          <w:lang w:val="en-US"/>
        </w:rPr>
      </w:pPr>
    </w:p>
    <w:p>
      <w:pPr>
        <w:widowControl w:val="0"/>
        <w:autoSpaceDE w:val="0"/>
        <w:autoSpaceDN w:val="0"/>
        <w:adjustRightInd w:val="0"/>
        <w:spacing w:after="0" w:line="240" w:lineRule="auto"/>
        <w:ind w:right="80"/>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ART.</w:t>
      </w:r>
      <w:r>
        <w:rPr>
          <w:rFonts w:ascii="Times New Roman" w:hAnsi="Times New Roman" w:eastAsia="Times New Roman" w:cs="Times New Roman"/>
          <w:b/>
          <w:bCs/>
          <w:spacing w:val="1"/>
          <w:sz w:val="24"/>
          <w:szCs w:val="24"/>
          <w:lang w:val="en-US"/>
        </w:rPr>
        <w:t xml:space="preserve"> </w:t>
      </w:r>
      <w:r>
        <w:rPr>
          <w:rFonts w:ascii="Times New Roman" w:hAnsi="Times New Roman" w:eastAsia="Times New Roman" w:cs="Times New Roman"/>
          <w:b/>
          <w:bCs/>
          <w:sz w:val="24"/>
          <w:szCs w:val="24"/>
          <w:lang w:val="en-US"/>
        </w:rPr>
        <w:t>3</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spe</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z w:val="24"/>
          <w:szCs w:val="24"/>
          <w:lang w:val="en-US"/>
        </w:rPr>
        <w:t>ta</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a p</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v</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d</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rilor p</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ntu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ui</w:t>
      </w:r>
      <w:r>
        <w:rPr>
          <w:rFonts w:ascii="Times New Roman" w:hAnsi="Times New Roman" w:eastAsia="Times New Roman" w:cs="Times New Roman"/>
          <w:spacing w:val="4"/>
          <w:sz w:val="24"/>
          <w:szCs w:val="24"/>
          <w:lang w:val="en-US"/>
        </w:rPr>
        <w:t xml:space="preserve"> </w:t>
      </w:r>
      <w:r>
        <w:rPr>
          <w:rFonts w:ascii="Times New Roman" w:hAnsi="Times New Roman" w:eastAsia="Times New Roman" w:cs="Times New Roman"/>
          <w:spacing w:val="-2"/>
          <w:sz w:val="24"/>
          <w:szCs w:val="24"/>
          <w:lang w:val="en-US"/>
        </w:rPr>
        <w:t>C</w:t>
      </w:r>
      <w:r>
        <w:rPr>
          <w:rFonts w:ascii="Times New Roman" w:hAnsi="Times New Roman" w:eastAsia="Times New Roman" w:cs="Times New Roman"/>
          <w:sz w:val="24"/>
          <w:szCs w:val="24"/>
          <w:lang w:val="en-US"/>
        </w:rPr>
        <w:t>od</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pacing w:val="1"/>
          <w:sz w:val="24"/>
          <w:szCs w:val="24"/>
          <w:lang w:val="en-US"/>
        </w:rPr>
        <w:t>z</w:t>
      </w:r>
      <w:r>
        <w:rPr>
          <w:rFonts w:ascii="Times New Roman" w:hAnsi="Times New Roman" w:eastAsia="Times New Roman" w:cs="Times New Roman"/>
          <w:sz w:val="24"/>
          <w:szCs w:val="24"/>
          <w:lang w:val="en-US"/>
        </w:rPr>
        <w:t>in</w:t>
      </w:r>
      <w:r>
        <w:rPr>
          <w:rFonts w:ascii="Times New Roman" w:hAnsi="Times New Roman" w:eastAsia="Times New Roman" w:cs="Times New Roman"/>
          <w:spacing w:val="1"/>
          <w:sz w:val="24"/>
          <w:szCs w:val="24"/>
          <w:lang w:val="en-US"/>
        </w:rPr>
        <w:t>t</w:t>
      </w:r>
      <w:r>
        <w:rPr>
          <w:rFonts w:ascii="Times New Roman" w:hAnsi="Times New Roman" w:eastAsia="Times New Roman" w:cs="Times New Roman"/>
          <w:sz w:val="24"/>
          <w:szCs w:val="24"/>
          <w:lang w:val="en-US"/>
        </w:rPr>
        <w:t>ă o</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2"/>
          <w:sz w:val="24"/>
          <w:szCs w:val="24"/>
          <w:lang w:val="en-US"/>
        </w:rPr>
        <w:t>g</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nţ</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e</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 xml:space="preserve">a </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şte</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 xml:space="preserve">ii </w:t>
      </w:r>
      <w:r>
        <w:rPr>
          <w:rFonts w:ascii="Times New Roman" w:hAnsi="Times New Roman" w:eastAsia="Times New Roman" w:cs="Times New Roman"/>
          <w:spacing w:val="-1"/>
          <w:sz w:val="24"/>
          <w:szCs w:val="24"/>
          <w:lang w:val="en-US"/>
        </w:rPr>
        <w:t>ca</w:t>
      </w:r>
      <w:r>
        <w:rPr>
          <w:rFonts w:ascii="Times New Roman" w:hAnsi="Times New Roman" w:eastAsia="Times New Roman" w:cs="Times New Roman"/>
          <w:sz w:val="24"/>
          <w:szCs w:val="24"/>
          <w:lang w:val="en-US"/>
        </w:rPr>
        <w:t>l</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 xml:space="preserve">tăţii  </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 xml:space="preserve">şi  </w:t>
      </w:r>
      <w:r>
        <w:rPr>
          <w:rFonts w:ascii="Times New Roman" w:hAnsi="Times New Roman" w:eastAsia="Times New Roman" w:cs="Times New Roman"/>
          <w:spacing w:val="3"/>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st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pacing w:val="-2"/>
          <w:sz w:val="24"/>
          <w:szCs w:val="24"/>
          <w:lang w:val="en-US"/>
        </w:rPr>
        <w:t>g</w:t>
      </w:r>
      <w:r>
        <w:rPr>
          <w:rFonts w:ascii="Times New Roman" w:hAnsi="Times New Roman" w:eastAsia="Times New Roman" w:cs="Times New Roman"/>
          <w:sz w:val="24"/>
          <w:szCs w:val="24"/>
          <w:lang w:val="en-US"/>
        </w:rPr>
        <w:t>iu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ui   învă</w:t>
      </w:r>
      <w:r>
        <w:rPr>
          <w:rFonts w:ascii="Times New Roman" w:hAnsi="Times New Roman" w:eastAsia="Times New Roman" w:cs="Times New Roman"/>
          <w:spacing w:val="1"/>
          <w:sz w:val="24"/>
          <w:szCs w:val="24"/>
          <w:lang w:val="en-US"/>
        </w:rPr>
        <w:t>ţ</w:t>
      </w:r>
      <w:r>
        <w:rPr>
          <w:rFonts w:ascii="Times New Roman" w:hAnsi="Times New Roman" w:eastAsia="Times New Roman" w:cs="Times New Roman"/>
          <w:spacing w:val="-1"/>
          <w:sz w:val="24"/>
          <w:szCs w:val="24"/>
          <w:lang w:val="en-US"/>
        </w:rPr>
        <w:t>ă</w:t>
      </w:r>
      <w:r>
        <w:rPr>
          <w:rFonts w:ascii="Times New Roman" w:hAnsi="Times New Roman" w:eastAsia="Times New Roman" w:cs="Times New Roman"/>
          <w:sz w:val="24"/>
          <w:szCs w:val="24"/>
          <w:lang w:val="en-US"/>
        </w:rPr>
        <w:t>mântu</w:t>
      </w:r>
      <w:r>
        <w:rPr>
          <w:rFonts w:ascii="Times New Roman" w:hAnsi="Times New Roman" w:eastAsia="Times New Roman" w:cs="Times New Roman"/>
          <w:spacing w:val="1"/>
          <w:sz w:val="24"/>
          <w:szCs w:val="24"/>
          <w:lang w:val="en-US"/>
        </w:rPr>
        <w:t>l</w:t>
      </w:r>
      <w:r>
        <w:rPr>
          <w:rFonts w:ascii="Times New Roman" w:hAnsi="Times New Roman" w:eastAsia="Times New Roman" w:cs="Times New Roman"/>
          <w:sz w:val="24"/>
          <w:szCs w:val="24"/>
          <w:lang w:val="en-US"/>
        </w:rPr>
        <w:t xml:space="preserve">ui  </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re</w:t>
      </w:r>
      <w:r>
        <w:rPr>
          <w:rFonts w:ascii="Times New Roman" w:hAnsi="Times New Roman" w:eastAsia="Times New Roman" w:cs="Times New Roman"/>
          <w:sz w:val="24"/>
          <w:szCs w:val="24"/>
          <w:lang w:val="en-US"/>
        </w:rPr>
        <w:t>un</w:t>
      </w:r>
      <w:r>
        <w:rPr>
          <w:rFonts w:ascii="Times New Roman" w:hAnsi="Times New Roman" w:eastAsia="Times New Roman" w:cs="Times New Roman"/>
          <w:spacing w:val="-2"/>
          <w:sz w:val="24"/>
          <w:szCs w:val="24"/>
          <w:lang w:val="en-US"/>
        </w:rPr>
        <w:t>i</w:t>
      </w:r>
      <w:r>
        <w:rPr>
          <w:rFonts w:ascii="Times New Roman" w:hAnsi="Times New Roman" w:eastAsia="Times New Roman" w:cs="Times New Roman"/>
          <w:sz w:val="24"/>
          <w:szCs w:val="24"/>
          <w:lang w:val="en-US"/>
        </w:rPr>
        <w:t>v</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rsita</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s</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 xml:space="preserve">op  </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 xml:space="preserve">posibil   de  </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 xml:space="preserve">ns  </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p</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in in</w:t>
      </w:r>
      <w:r>
        <w:rPr>
          <w:rFonts w:ascii="Times New Roman" w:hAnsi="Times New Roman" w:eastAsia="Times New Roman" w:cs="Times New Roman"/>
          <w:spacing w:val="1"/>
          <w:sz w:val="24"/>
          <w:szCs w:val="24"/>
          <w:lang w:val="en-US"/>
        </w:rPr>
        <w:t>t</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rm</w:t>
      </w:r>
      <w:r>
        <w:rPr>
          <w:rFonts w:ascii="Times New Roman" w:hAnsi="Times New Roman" w:eastAsia="Times New Roman" w:cs="Times New Roman"/>
          <w:spacing w:val="-1"/>
          <w:sz w:val="24"/>
          <w:szCs w:val="24"/>
          <w:lang w:val="en-US"/>
        </w:rPr>
        <w:t>e</w:t>
      </w:r>
      <w:r>
        <w:rPr>
          <w:rFonts w:ascii="Times New Roman" w:hAnsi="Times New Roman" w:eastAsia="Times New Roman" w:cs="Times New Roman"/>
          <w:sz w:val="24"/>
          <w:szCs w:val="24"/>
          <w:lang w:val="en-US"/>
        </w:rPr>
        <w:t>diul</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u</w:t>
      </w:r>
      <w:r>
        <w:rPr>
          <w:rFonts w:ascii="Times New Roman" w:hAnsi="Times New Roman" w:eastAsia="Times New Roman" w:cs="Times New Roman"/>
          <w:spacing w:val="-1"/>
          <w:sz w:val="24"/>
          <w:szCs w:val="24"/>
          <w:lang w:val="en-US"/>
        </w:rPr>
        <w:t>r</w:t>
      </w:r>
      <w:r>
        <w:rPr>
          <w:rFonts w:ascii="Times New Roman" w:hAnsi="Times New Roman" w:eastAsia="Times New Roman" w:cs="Times New Roman"/>
          <w:sz w:val="24"/>
          <w:szCs w:val="24"/>
          <w:lang w:val="en-US"/>
        </w:rPr>
        <w:t>măto</w:t>
      </w:r>
      <w:r>
        <w:rPr>
          <w:rFonts w:ascii="Times New Roman" w:hAnsi="Times New Roman" w:eastAsia="Times New Roman" w:cs="Times New Roman"/>
          <w:spacing w:val="-1"/>
          <w:sz w:val="24"/>
          <w:szCs w:val="24"/>
          <w:lang w:val="en-US"/>
        </w:rPr>
        <w:t>a</w:t>
      </w:r>
      <w:r>
        <w:rPr>
          <w:rFonts w:ascii="Times New Roman" w:hAnsi="Times New Roman" w:eastAsia="Times New Roman" w:cs="Times New Roman"/>
          <w:sz w:val="24"/>
          <w:szCs w:val="24"/>
          <w:lang w:val="en-US"/>
        </w:rPr>
        <w:t>r</w:t>
      </w:r>
      <w:r>
        <w:rPr>
          <w:rFonts w:ascii="Times New Roman" w:hAnsi="Times New Roman" w:eastAsia="Times New Roman" w:cs="Times New Roman"/>
          <w:spacing w:val="-2"/>
          <w:sz w:val="24"/>
          <w:szCs w:val="24"/>
          <w:lang w:val="en-US"/>
        </w:rPr>
        <w:t>e</w:t>
      </w:r>
      <w:r>
        <w:rPr>
          <w:rFonts w:ascii="Times New Roman" w:hAnsi="Times New Roman" w:eastAsia="Times New Roman" w:cs="Times New Roman"/>
          <w:sz w:val="24"/>
          <w:szCs w:val="24"/>
          <w:lang w:val="en-US"/>
        </w:rPr>
        <w:t>lor</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obie</w:t>
      </w:r>
      <w:r>
        <w:rPr>
          <w:rFonts w:ascii="Times New Roman" w:hAnsi="Times New Roman" w:eastAsia="Times New Roman" w:cs="Times New Roman"/>
          <w:spacing w:val="-1"/>
          <w:sz w:val="24"/>
          <w:szCs w:val="24"/>
          <w:lang w:val="en-US"/>
        </w:rPr>
        <w:t>c</w:t>
      </w:r>
      <w:r>
        <w:rPr>
          <w:rFonts w:ascii="Times New Roman" w:hAnsi="Times New Roman" w:eastAsia="Times New Roman" w:cs="Times New Roman"/>
          <w:sz w:val="24"/>
          <w:szCs w:val="24"/>
          <w:lang w:val="en-US"/>
        </w:rPr>
        <w:t>t</w:t>
      </w:r>
      <w:r>
        <w:rPr>
          <w:rFonts w:ascii="Times New Roman" w:hAnsi="Times New Roman" w:eastAsia="Times New Roman" w:cs="Times New Roman"/>
          <w:spacing w:val="1"/>
          <w:sz w:val="24"/>
          <w:szCs w:val="24"/>
          <w:lang w:val="en-US"/>
        </w:rPr>
        <w:t>i</w:t>
      </w:r>
      <w:r>
        <w:rPr>
          <w:rFonts w:ascii="Times New Roman" w:hAnsi="Times New Roman" w:eastAsia="Times New Roman" w:cs="Times New Roman"/>
          <w:sz w:val="24"/>
          <w:szCs w:val="24"/>
          <w:lang w:val="en-US"/>
        </w:rPr>
        <w:t>ve:</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 menţinerea unui grad înalt de profesionalism în exercitarea atribuţiilor personalului didactic;</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 creşterea calitativă a relaţiilor dintre părţile implicate în actul educaţional;</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 eliminarea practicilor inadecvate şi imorale ce pot apărea în mediul educaţional preuniversitar;</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 creşterea gradului de coeziune a personalului implicat în activitatea educaţională;</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e) facilitarea promovării şi manifestării unor valori şi principii aplicabile în mediul şcolar  preuniversitar, inserabile şi în spaţiul social;</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f) sensibilizarea opiniei publice în direcţia susţinerii valorilor educaţiei.</w:t>
      </w:r>
    </w:p>
    <w:p>
      <w:pPr>
        <w:widowControl w:val="0"/>
        <w:autoSpaceDE w:val="0"/>
        <w:autoSpaceDN w:val="0"/>
        <w:adjustRightInd w:val="0"/>
        <w:spacing w:after="0" w:line="240" w:lineRule="auto"/>
        <w:ind w:right="80"/>
        <w:jc w:val="both"/>
        <w:rPr>
          <w:rFonts w:ascii="Times New Roman" w:hAnsi="Times New Roman" w:eastAsia="Times New Roman" w:cs="Times New Roman"/>
          <w:sz w:val="24"/>
          <w:szCs w:val="24"/>
          <w:lang w:val="en-US"/>
        </w:rPr>
      </w:pPr>
    </w:p>
    <w:p>
      <w:pPr>
        <w:widowControl w:val="0"/>
        <w:autoSpaceDE w:val="0"/>
        <w:autoSpaceDN w:val="0"/>
        <w:adjustRightInd w:val="0"/>
        <w:spacing w:after="0" w:line="360" w:lineRule="auto"/>
        <w:ind w:right="3565"/>
        <w:jc w:val="center"/>
        <w:rPr>
          <w:rFonts w:ascii="Times New Roman" w:hAnsi="Times New Roman" w:eastAsia="Times New Roman" w:cs="Times New Roman"/>
          <w:b/>
          <w:bCs/>
          <w:sz w:val="32"/>
          <w:szCs w:val="24"/>
          <w:lang w:val="en-US"/>
        </w:rPr>
      </w:pPr>
    </w:p>
    <w:p>
      <w:pPr>
        <w:widowControl w:val="0"/>
        <w:autoSpaceDE w:val="0"/>
        <w:autoSpaceDN w:val="0"/>
        <w:adjustRightInd w:val="0"/>
        <w:spacing w:after="0" w:line="360" w:lineRule="auto"/>
        <w:ind w:right="3565"/>
        <w:jc w:val="center"/>
        <w:rPr>
          <w:rFonts w:ascii="Times New Roman" w:hAnsi="Times New Roman" w:eastAsia="Times New Roman" w:cs="Times New Roman"/>
          <w:b/>
          <w:bCs/>
          <w:sz w:val="32"/>
          <w:szCs w:val="24"/>
          <w:lang w:val="en-US"/>
        </w:rPr>
      </w:pPr>
    </w:p>
    <w:p>
      <w:pPr>
        <w:widowControl w:val="0"/>
        <w:autoSpaceDE w:val="0"/>
        <w:autoSpaceDN w:val="0"/>
        <w:adjustRightInd w:val="0"/>
        <w:spacing w:after="0" w:line="276" w:lineRule="auto"/>
        <w:ind w:right="3565"/>
        <w:jc w:val="both"/>
        <w:rPr>
          <w:rFonts w:ascii="Times New Roman" w:hAnsi="Times New Roman" w:eastAsia="Times New Roman" w:cs="Times New Roman"/>
          <w:sz w:val="32"/>
          <w:szCs w:val="24"/>
          <w:lang w:val="en-US"/>
        </w:rPr>
      </w:pPr>
      <w:r>
        <w:rPr>
          <w:rFonts w:ascii="Times New Roman" w:hAnsi="Times New Roman" w:eastAsia="Times New Roman" w:cs="Times New Roman"/>
          <w:b/>
          <w:bCs/>
          <w:sz w:val="32"/>
          <w:szCs w:val="24"/>
          <w:lang w:val="en-US"/>
        </w:rPr>
        <w:t>C</w:t>
      </w:r>
      <w:r>
        <w:rPr>
          <w:rFonts w:ascii="Times New Roman" w:hAnsi="Times New Roman" w:eastAsia="Times New Roman" w:cs="Times New Roman"/>
          <w:b/>
          <w:bCs/>
          <w:spacing w:val="1"/>
          <w:sz w:val="32"/>
          <w:szCs w:val="24"/>
          <w:lang w:val="en-US"/>
        </w:rPr>
        <w:t>A</w:t>
      </w:r>
      <w:r>
        <w:rPr>
          <w:rFonts w:ascii="Times New Roman" w:hAnsi="Times New Roman" w:eastAsia="Times New Roman" w:cs="Times New Roman"/>
          <w:b/>
          <w:bCs/>
          <w:spacing w:val="-3"/>
          <w:sz w:val="32"/>
          <w:szCs w:val="24"/>
          <w:lang w:val="en-US"/>
        </w:rPr>
        <w:t>P</w:t>
      </w:r>
      <w:r>
        <w:rPr>
          <w:rFonts w:ascii="Times New Roman" w:hAnsi="Times New Roman" w:eastAsia="Times New Roman" w:cs="Times New Roman"/>
          <w:b/>
          <w:bCs/>
          <w:sz w:val="32"/>
          <w:szCs w:val="24"/>
          <w:lang w:val="en-US"/>
        </w:rPr>
        <w:t>I</w:t>
      </w:r>
      <w:r>
        <w:rPr>
          <w:rFonts w:ascii="Times New Roman" w:hAnsi="Times New Roman" w:eastAsia="Times New Roman" w:cs="Times New Roman"/>
          <w:b/>
          <w:bCs/>
          <w:spacing w:val="1"/>
          <w:sz w:val="32"/>
          <w:szCs w:val="24"/>
          <w:lang w:val="en-US"/>
        </w:rPr>
        <w:t>T</w:t>
      </w:r>
      <w:r>
        <w:rPr>
          <w:rFonts w:ascii="Times New Roman" w:hAnsi="Times New Roman" w:eastAsia="Times New Roman" w:cs="Times New Roman"/>
          <w:b/>
          <w:bCs/>
          <w:sz w:val="32"/>
          <w:szCs w:val="24"/>
          <w:lang w:val="en-US"/>
        </w:rPr>
        <w:t>O</w:t>
      </w:r>
      <w:r>
        <w:rPr>
          <w:rFonts w:ascii="Times New Roman" w:hAnsi="Times New Roman" w:eastAsia="Times New Roman" w:cs="Times New Roman"/>
          <w:b/>
          <w:bCs/>
          <w:spacing w:val="1"/>
          <w:sz w:val="32"/>
          <w:szCs w:val="24"/>
          <w:lang w:val="en-US"/>
        </w:rPr>
        <w:t>L</w:t>
      </w:r>
      <w:r>
        <w:rPr>
          <w:rFonts w:ascii="Times New Roman" w:hAnsi="Times New Roman" w:eastAsia="Times New Roman" w:cs="Times New Roman"/>
          <w:b/>
          <w:bCs/>
          <w:sz w:val="32"/>
          <w:szCs w:val="24"/>
          <w:lang w:val="en-US"/>
        </w:rPr>
        <w:t>UL II</w:t>
      </w:r>
    </w:p>
    <w:p>
      <w:pPr>
        <w:widowControl w:val="0"/>
        <w:autoSpaceDE w:val="0"/>
        <w:autoSpaceDN w:val="0"/>
        <w:adjustRightInd w:val="0"/>
        <w:spacing w:before="9" w:after="0" w:line="276" w:lineRule="auto"/>
        <w:rPr>
          <w:rFonts w:ascii="Times New Roman" w:hAnsi="Times New Roman" w:eastAsia="Times New Roman" w:cs="Times New Roman"/>
          <w:sz w:val="19"/>
          <w:szCs w:val="19"/>
          <w:lang w:val="en-US"/>
        </w:rPr>
      </w:pPr>
    </w:p>
    <w:p>
      <w:pPr>
        <w:widowControl w:val="0"/>
        <w:autoSpaceDE w:val="0"/>
        <w:autoSpaceDN w:val="0"/>
        <w:adjustRightInd w:val="0"/>
        <w:spacing w:after="0" w:line="276" w:lineRule="auto"/>
        <w:ind w:right="1754"/>
        <w:jc w:val="both"/>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VALORI, </w:t>
      </w:r>
      <w:r>
        <w:rPr>
          <w:rFonts w:ascii="Times New Roman" w:hAnsi="Times New Roman" w:eastAsia="Times New Roman" w:cs="Times New Roman"/>
          <w:b/>
          <w:bCs/>
          <w:spacing w:val="-3"/>
          <w:sz w:val="24"/>
          <w:szCs w:val="24"/>
          <w:lang w:val="en-US"/>
        </w:rPr>
        <w:t>P</w:t>
      </w:r>
      <w:r>
        <w:rPr>
          <w:rFonts w:ascii="Times New Roman" w:hAnsi="Times New Roman" w:eastAsia="Times New Roman" w:cs="Times New Roman"/>
          <w:b/>
          <w:bCs/>
          <w:sz w:val="24"/>
          <w:szCs w:val="24"/>
          <w:lang w:val="en-US"/>
        </w:rPr>
        <w:t>R</w:t>
      </w:r>
      <w:r>
        <w:rPr>
          <w:rFonts w:ascii="Times New Roman" w:hAnsi="Times New Roman" w:eastAsia="Times New Roman" w:cs="Times New Roman"/>
          <w:b/>
          <w:bCs/>
          <w:spacing w:val="2"/>
          <w:sz w:val="24"/>
          <w:szCs w:val="24"/>
          <w:lang w:val="en-US"/>
        </w:rPr>
        <w:t>I</w:t>
      </w:r>
      <w:r>
        <w:rPr>
          <w:rFonts w:ascii="Times New Roman" w:hAnsi="Times New Roman" w:eastAsia="Times New Roman" w:cs="Times New Roman"/>
          <w:b/>
          <w:bCs/>
          <w:sz w:val="24"/>
          <w:szCs w:val="24"/>
          <w:lang w:val="en-US"/>
        </w:rPr>
        <w:t>N</w:t>
      </w:r>
      <w:r>
        <w:rPr>
          <w:rFonts w:ascii="Times New Roman" w:hAnsi="Times New Roman" w:eastAsia="Times New Roman" w:cs="Times New Roman"/>
          <w:b/>
          <w:bCs/>
          <w:spacing w:val="-1"/>
          <w:sz w:val="24"/>
          <w:szCs w:val="24"/>
          <w:lang w:val="en-US"/>
        </w:rPr>
        <w:t>C</w:t>
      </w:r>
      <w:r>
        <w:rPr>
          <w:rFonts w:ascii="Times New Roman" w:hAnsi="Times New Roman" w:eastAsia="Times New Roman" w:cs="Times New Roman"/>
          <w:b/>
          <w:bCs/>
          <w:spacing w:val="2"/>
          <w:sz w:val="24"/>
          <w:szCs w:val="24"/>
          <w:lang w:val="en-US"/>
        </w:rPr>
        <w:t>I</w:t>
      </w:r>
      <w:r>
        <w:rPr>
          <w:rFonts w:ascii="Times New Roman" w:hAnsi="Times New Roman" w:eastAsia="Times New Roman" w:cs="Times New Roman"/>
          <w:b/>
          <w:bCs/>
          <w:spacing w:val="-3"/>
          <w:sz w:val="24"/>
          <w:szCs w:val="24"/>
          <w:lang w:val="en-US"/>
        </w:rPr>
        <w:t>P</w:t>
      </w:r>
      <w:r>
        <w:rPr>
          <w:rFonts w:ascii="Times New Roman" w:hAnsi="Times New Roman" w:eastAsia="Times New Roman" w:cs="Times New Roman"/>
          <w:b/>
          <w:bCs/>
          <w:sz w:val="24"/>
          <w:szCs w:val="24"/>
          <w:lang w:val="en-US"/>
        </w:rPr>
        <w:t>II</w:t>
      </w:r>
      <w:r>
        <w:rPr>
          <w:rFonts w:ascii="Times New Roman" w:hAnsi="Times New Roman" w:eastAsia="Times New Roman" w:cs="Times New Roman"/>
          <w:b/>
          <w:bCs/>
          <w:spacing w:val="4"/>
          <w:sz w:val="24"/>
          <w:szCs w:val="24"/>
          <w:lang w:val="en-US"/>
        </w:rPr>
        <w:t xml:space="preserve"> </w:t>
      </w:r>
      <w:r>
        <w:rPr>
          <w:rFonts w:ascii="Times New Roman" w:hAnsi="Times New Roman" w:eastAsia="Times New Roman" w:cs="Times New Roman"/>
          <w:b/>
          <w:bCs/>
          <w:spacing w:val="1"/>
          <w:sz w:val="24"/>
          <w:szCs w:val="24"/>
          <w:lang w:val="en-US"/>
        </w:rPr>
        <w:t>Ş</w:t>
      </w:r>
      <w:r>
        <w:rPr>
          <w:rFonts w:ascii="Times New Roman" w:hAnsi="Times New Roman" w:eastAsia="Times New Roman" w:cs="Times New Roman"/>
          <w:b/>
          <w:bCs/>
          <w:sz w:val="24"/>
          <w:szCs w:val="24"/>
          <w:lang w:val="en-US"/>
        </w:rPr>
        <w:t>I NOR</w:t>
      </w:r>
      <w:r>
        <w:rPr>
          <w:rFonts w:ascii="Times New Roman" w:hAnsi="Times New Roman" w:eastAsia="Times New Roman" w:cs="Times New Roman"/>
          <w:b/>
          <w:bCs/>
          <w:spacing w:val="-1"/>
          <w:sz w:val="24"/>
          <w:szCs w:val="24"/>
          <w:lang w:val="en-US"/>
        </w:rPr>
        <w:t>M</w:t>
      </w:r>
      <w:r>
        <w:rPr>
          <w:rFonts w:ascii="Times New Roman" w:hAnsi="Times New Roman" w:eastAsia="Times New Roman" w:cs="Times New Roman"/>
          <w:b/>
          <w:bCs/>
          <w:sz w:val="24"/>
          <w:szCs w:val="24"/>
          <w:lang w:val="en-US"/>
        </w:rPr>
        <w:t>E DE CON</w:t>
      </w:r>
      <w:r>
        <w:rPr>
          <w:rFonts w:ascii="Times New Roman" w:hAnsi="Times New Roman" w:eastAsia="Times New Roman" w:cs="Times New Roman"/>
          <w:b/>
          <w:bCs/>
          <w:spacing w:val="-1"/>
          <w:sz w:val="24"/>
          <w:szCs w:val="24"/>
          <w:lang w:val="en-US"/>
        </w:rPr>
        <w:t>D</w:t>
      </w:r>
      <w:r>
        <w:rPr>
          <w:rFonts w:ascii="Times New Roman" w:hAnsi="Times New Roman" w:eastAsia="Times New Roman" w:cs="Times New Roman"/>
          <w:b/>
          <w:bCs/>
          <w:sz w:val="24"/>
          <w:szCs w:val="24"/>
          <w:lang w:val="en-US"/>
        </w:rPr>
        <w:t>UITĂ</w:t>
      </w:r>
    </w:p>
    <w:p>
      <w:pPr>
        <w:widowControl w:val="0"/>
        <w:autoSpaceDE w:val="0"/>
        <w:autoSpaceDN w:val="0"/>
        <w:adjustRightInd w:val="0"/>
        <w:spacing w:before="2" w:after="0" w:line="360" w:lineRule="auto"/>
        <w:rPr>
          <w:rFonts w:ascii="Times New Roman" w:hAnsi="Times New Roman" w:eastAsia="Times New Roman" w:cs="Times New Roman"/>
          <w:sz w:val="19"/>
          <w:szCs w:val="19"/>
          <w:lang w:val="en-US"/>
        </w:rPr>
      </w:pPr>
    </w:p>
    <w:p>
      <w:pPr>
        <w:widowControl w:val="0"/>
        <w:tabs>
          <w:tab w:val="left" w:pos="5220"/>
        </w:tabs>
        <w:autoSpaceDE w:val="0"/>
        <w:autoSpaceDN w:val="0"/>
        <w:adjustRightInd w:val="0"/>
        <w:spacing w:after="0" w:line="240" w:lineRule="auto"/>
        <w:ind w:right="79"/>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A</w:t>
      </w:r>
      <w:r>
        <w:rPr>
          <w:rFonts w:ascii="Times New Roman" w:hAnsi="Times New Roman" w:eastAsia="Times New Roman" w:cs="Times New Roman"/>
          <w:b/>
          <w:bCs/>
          <w:spacing w:val="-1"/>
          <w:sz w:val="24"/>
          <w:szCs w:val="24"/>
          <w:lang w:val="en-US"/>
        </w:rPr>
        <w:t>RT</w:t>
      </w:r>
      <w:r>
        <w:rPr>
          <w:rFonts w:ascii="Times New Roman" w:hAnsi="Times New Roman" w:eastAsia="Times New Roman" w:cs="Times New Roman"/>
          <w:b/>
          <w:bCs/>
          <w:sz w:val="24"/>
          <w:szCs w:val="24"/>
          <w:lang w:val="en-US"/>
        </w:rPr>
        <w:t>.  4</w:t>
      </w:r>
    </w:p>
    <w:p>
      <w:pPr>
        <w:widowControl w:val="0"/>
        <w:tabs>
          <w:tab w:val="left" w:pos="5220"/>
        </w:tabs>
        <w:autoSpaceDE w:val="0"/>
        <w:autoSpaceDN w:val="0"/>
        <w:adjustRightInd w:val="0"/>
        <w:spacing w:after="0" w:line="240" w:lineRule="auto"/>
        <w:ind w:right="79"/>
        <w:jc w:val="both"/>
        <w:rPr>
          <w:rFonts w:ascii="Times New Roman" w:hAnsi="Times New Roman" w:eastAsia="Times New Roman" w:cs="Times New Roman"/>
          <w:sz w:val="24"/>
          <w:szCs w:val="24"/>
          <w:lang w:val="en-US"/>
        </w:rPr>
      </w:pPr>
      <w:r>
        <w:rPr>
          <w:rFonts w:ascii="Times New Roman" w:hAnsi="Times New Roman" w:eastAsia="Times New Roman" w:cs="Times New Roman"/>
          <w:spacing w:val="1"/>
          <w:sz w:val="24"/>
          <w:szCs w:val="24"/>
          <w:lang w:val="en-US"/>
        </w:rPr>
        <w:t xml:space="preserve">Personalul didactic trebuie să îşi desfăşoare activitatea profesională în conformitate cu următoarele </w:t>
      </w:r>
      <w:r>
        <w:rPr>
          <w:rFonts w:ascii="Times New Roman" w:hAnsi="Times New Roman" w:eastAsia="Times New Roman" w:cs="Times New Roman"/>
          <w:b/>
          <w:spacing w:val="1"/>
          <w:sz w:val="24"/>
          <w:szCs w:val="24"/>
          <w:u w:val="single"/>
          <w:lang w:val="en-US"/>
        </w:rPr>
        <w:t>valori şi principii</w:t>
      </w:r>
      <w:r>
        <w:rPr>
          <w:rFonts w:ascii="Times New Roman" w:hAnsi="Times New Roman" w:eastAsia="Times New Roman" w:cs="Times New Roman"/>
          <w:b/>
          <w:bCs/>
          <w:sz w:val="24"/>
          <w:szCs w:val="24"/>
          <w:u w:val="single"/>
          <w:lang w:val="en-US"/>
        </w:rPr>
        <w:t>:</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a) imparţialitate şi obiectivitate;</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b) independenţă şi libertate profesională;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c) responsabilitate morală, socială şi profesională;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d) integritate morală şi profesională;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e) confidenţialitate şi respect pentru sfera vieţii private;</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f) primatul interesului public;</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g) respectarea şi promovarea interesului superior al beneficiarului direct al educaţiei;</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h) respectarea legislaţiei generale şi a celei specific domeniului;</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i) respectarea autonomiei personale;</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j) onestitate şi corectitudine;</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k) atitudine decentă şi echilibrată;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l) toleranţă;</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m) autoexigenţă în exercitarea profesiei;</w:t>
      </w:r>
    </w:p>
    <w:p>
      <w:pPr>
        <w:widowControl w:val="0"/>
        <w:autoSpaceDE w:val="0"/>
        <w:autoSpaceDN w:val="0"/>
        <w:adjustRightInd w:val="0"/>
        <w:spacing w:before="16" w:after="0" w:line="240" w:lineRule="auto"/>
        <w:jc w:val="both"/>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n) interes şi responsabilitate în raport cu propria formare profesională, în creşterea calităţii activităţii didactice şi a prestigiului unităţii, precum şi a specialităţii, domeniului în care îşi desfăşoară activitatea;</w:t>
      </w:r>
    </w:p>
    <w:p>
      <w:pPr>
        <w:widowControl w:val="0"/>
        <w:autoSpaceDE w:val="0"/>
        <w:autoSpaceDN w:val="0"/>
        <w:adjustRightInd w:val="0"/>
        <w:spacing w:before="16" w:after="0" w:line="240" w:lineRule="auto"/>
        <w:rPr>
          <w:rFonts w:ascii="Times New Roman" w:hAnsi="Times New Roman" w:eastAsia="Times New Roman" w:cs="Times New Roman"/>
          <w:spacing w:val="-1"/>
          <w:sz w:val="24"/>
          <w:szCs w:val="24"/>
          <w:lang w:val="en-US"/>
        </w:rPr>
      </w:pPr>
      <w:r>
        <w:rPr>
          <w:rFonts w:ascii="Times New Roman" w:hAnsi="Times New Roman" w:eastAsia="Times New Roman" w:cs="Times New Roman"/>
          <w:spacing w:val="-1"/>
          <w:sz w:val="24"/>
          <w:szCs w:val="24"/>
          <w:lang w:val="en-US"/>
        </w:rPr>
        <w:t>o) implicare în procesul de perfecţionare a caracterului democratic al societăţii.</w:t>
      </w:r>
    </w:p>
    <w:p>
      <w:pPr>
        <w:widowControl w:val="0"/>
        <w:autoSpaceDE w:val="0"/>
        <w:autoSpaceDN w:val="0"/>
        <w:adjustRightInd w:val="0"/>
        <w:spacing w:before="16" w:after="0" w:line="360" w:lineRule="auto"/>
        <w:rPr>
          <w:rFonts w:ascii="Times New Roman" w:hAnsi="Times New Roman" w:eastAsia="Times New Roman" w:cs="Times New Roman"/>
          <w:spacing w:val="-1"/>
          <w:sz w:val="24"/>
          <w:szCs w:val="24"/>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ART. 5</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În relaţiile cu beneficiarii direcţi ai educaţiei, personalul didactic are obligaţia de a cunoaşte, de a respecta şi de a aplica norme de conduită prin care se asigură:</w:t>
      </w:r>
    </w:p>
    <w:p>
      <w:pPr>
        <w:widowControl w:val="0"/>
        <w:autoSpaceDE w:val="0"/>
        <w:autoSpaceDN w:val="0"/>
        <w:adjustRightInd w:val="0"/>
        <w:spacing w:before="16" w:after="0" w:line="240" w:lineRule="auto"/>
        <w:jc w:val="both"/>
        <w:rPr>
          <w:rFonts w:ascii="Times New Roman" w:hAnsi="Times New Roman" w:eastAsia="Times New Roman" w:cs="Times New Roman"/>
          <w:i/>
          <w:sz w:val="26"/>
          <w:szCs w:val="26"/>
          <w:lang w:val="en-US"/>
        </w:rPr>
      </w:pPr>
      <w:r>
        <w:rPr>
          <w:rFonts w:ascii="Times New Roman" w:hAnsi="Times New Roman" w:eastAsia="Times New Roman" w:cs="Times New Roman"/>
          <w:i/>
          <w:sz w:val="26"/>
          <w:szCs w:val="26"/>
          <w:lang w:val="en-US"/>
        </w:rPr>
        <w:t>a) ocrotirea sănătăţii fizice, psihice şi morale a beneficiarilor direcţi ai educaţiei prin:</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 supravegherea atât pe parcursul activităţilor desfăşurate în unitatea de învăţământ, cât şi în cadrul celor organizate de unitatea de învăţământ în afara acesteia;</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(ii) interzicerea agresiunilor verbale, fizice şi a tratamentelor umilitoare asupra beneficiarilor direcţi ai educaţiei;</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(iii) protecţia fiecărui beneficiar direct al educaţiei, prin sesizarea oricărei forme de violenţă verbală sau fizică exercitate asupra acestuia, a oricărei forme de discriminare, abuz, neglijenţă sau de exploatare a acestuia, în conformitate cu prevederile Legii nr. 272/2004 privind protecţia şi promovarea drepturilor copilului, republicată, cu modificările şi completările ulterioare;</w:t>
      </w:r>
    </w:p>
    <w:p>
      <w:pPr>
        <w:widowControl w:val="0"/>
        <w:autoSpaceDE w:val="0"/>
        <w:autoSpaceDN w:val="0"/>
        <w:adjustRightInd w:val="0"/>
        <w:spacing w:before="16" w:after="0" w:line="240" w:lineRule="auto"/>
        <w:jc w:val="both"/>
        <w:rPr>
          <w:rFonts w:ascii="Times New Roman" w:hAnsi="Times New Roman" w:eastAsia="Times New Roman" w:cs="Times New Roman"/>
          <w:i/>
          <w:sz w:val="26"/>
          <w:szCs w:val="26"/>
          <w:lang w:val="en-US"/>
        </w:rPr>
      </w:pPr>
      <w:r>
        <w:rPr>
          <w:rFonts w:ascii="Times New Roman" w:hAnsi="Times New Roman" w:eastAsia="Times New Roman" w:cs="Times New Roman"/>
          <w:i/>
          <w:sz w:val="26"/>
          <w:szCs w:val="26"/>
          <w:lang w:val="en-US"/>
        </w:rPr>
        <w:t>b) interzicerea oricăror activităţi care generează corupţie: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 fraudarea examenelor;</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(ii) solicitarea, acceptarea sau colectarea de către personalul didactic a unor sume de bani, cadouri sau prestarea anumitor servicii, în vederea obţinerii de către beneficiarii direcţi ai educaţiei de tratament preferenţial ori sub ameninţarea unor sancţiuni, de orice natură ar fi acestea;</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(iii) favoritismul;</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(iv) meditaţiile contra cost cu beneficiarii direcţi ai educaţiei de la formaţiunile de studiu la care este încadrat;</w:t>
      </w:r>
    </w:p>
    <w:p>
      <w:pPr>
        <w:widowControl w:val="0"/>
        <w:autoSpaceDE w:val="0"/>
        <w:autoSpaceDN w:val="0"/>
        <w:adjustRightInd w:val="0"/>
        <w:spacing w:before="16" w:after="0" w:line="240" w:lineRule="auto"/>
        <w:jc w:val="both"/>
        <w:rPr>
          <w:rFonts w:ascii="Times New Roman" w:hAnsi="Times New Roman" w:eastAsia="Times New Roman" w:cs="Times New Roman"/>
          <w:i/>
          <w:sz w:val="26"/>
          <w:szCs w:val="26"/>
          <w:lang w:val="en-US"/>
        </w:rPr>
      </w:pPr>
      <w:r>
        <w:rPr>
          <w:rFonts w:ascii="Times New Roman" w:hAnsi="Times New Roman" w:eastAsia="Times New Roman" w:cs="Times New Roman"/>
          <w:i/>
          <w:sz w:val="26"/>
          <w:szCs w:val="26"/>
          <w:lang w:val="en-US"/>
        </w:rPr>
        <w:t>c) asigurarea egalităţii de şanse şi promovarea principiilor educaţiei incluzive;</w:t>
      </w:r>
    </w:p>
    <w:p>
      <w:pPr>
        <w:widowControl w:val="0"/>
        <w:autoSpaceDE w:val="0"/>
        <w:autoSpaceDN w:val="0"/>
        <w:adjustRightInd w:val="0"/>
        <w:spacing w:before="16" w:after="0" w:line="240" w:lineRule="auto"/>
        <w:jc w:val="both"/>
        <w:rPr>
          <w:rFonts w:ascii="Times New Roman" w:hAnsi="Times New Roman" w:eastAsia="Times New Roman" w:cs="Times New Roman"/>
          <w:i/>
          <w:sz w:val="26"/>
          <w:szCs w:val="26"/>
          <w:lang w:val="en-US"/>
        </w:rPr>
      </w:pPr>
      <w:r>
        <w:rPr>
          <w:rFonts w:ascii="Times New Roman" w:hAnsi="Times New Roman" w:eastAsia="Times New Roman" w:cs="Times New Roman"/>
          <w:i/>
          <w:sz w:val="26"/>
          <w:szCs w:val="26"/>
          <w:lang w:val="en-US"/>
        </w:rPr>
        <w:t>d) respectarea demnităţii şi recunoaşterea meritului personal al fiecărui beneficiar direct al educaţiei.</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b/>
          <w:bCs/>
          <w:sz w:val="26"/>
          <w:szCs w:val="26"/>
          <w:lang w:val="en-US"/>
        </w:rPr>
        <w:t>ART. 6</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În relaţiile cu părinţii şi cu reprezentanţii legali ai beneficiarilor direcţi ai educaţiei, personalul didactic respectă şi aplică norme de conduită prin care se asigură:</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a) stabilirea unei relaţii de încredere mutuală şi de comunicare;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b) respectarea confidenţialităţii informaţiilor, a datelor furnizate şi a dreptului la viaţă privată şi de familie;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c) neacceptarea primirii de bunuri materiale sau sume de bani pentru serviciile educaţionale oferite, în condiţiile art. 5 lit. b) pct. (ii);</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d) recomandarea de auxiliare curriculare sau materiale didactice, cu precădere a celor deschise şi gratuite, fără a impune achiziţionarea celor contra cost.</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ART. 7</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(1)  Relaţiile colegiale ale personalului didactic se bazează pe respect, onestitate, solidaritate, cooperare, corectitudine, toleranţă, sprijin reciproc, confidenţialitate, competiţie loială.</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(2)  În activitatea profesională, personalul didactic evită practicarea oricărei forme de discriminare şi denigrare în relaţiile cu ceilalţi colegi şi acţionează pentru combaterea fraudei intelectuale, inclusiv a plagiatului.</w:t>
      </w:r>
    </w:p>
    <w:p>
      <w:pPr>
        <w:widowControl w:val="0"/>
        <w:autoSpaceDE w:val="0"/>
        <w:autoSpaceDN w:val="0"/>
        <w:adjustRightInd w:val="0"/>
        <w:spacing w:before="16" w:after="0" w:line="36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ART. 8</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Personalul didactic care îndeplineşte funcţii de conducere, de îndrumare şi de control sau care este membru în consiliul de administraţie al unităţii de învăţământ sau al inspectoratului şcolar respectă şi norme de conduită managerială prin care se asigură:</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a) promovarea standardelor profesionale şi morale specifice;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b) aplicarea obiectivă a reglementărilor legale şi a normelor etice;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 c) evaluarea obiectivă conform atribuţiilor, responsabilităţilor şi sarcinilor de serviciu din fişa postului;</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d) prevenirea oricărei forme de constrângere sau abuz din perspectiva funcţiei deţinute;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e) prevenirea oricărei forme de hărţuire, discriminare a personalului didactic şi a beneficiarilor direcţi ai educaţiei.</w:t>
      </w:r>
    </w:p>
    <w:p>
      <w:pPr>
        <w:widowControl w:val="0"/>
        <w:autoSpaceDE w:val="0"/>
        <w:autoSpaceDN w:val="0"/>
        <w:adjustRightInd w:val="0"/>
        <w:spacing w:before="16" w:after="0" w:line="36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b/>
          <w:bCs/>
          <w:sz w:val="26"/>
          <w:szCs w:val="26"/>
          <w:lang w:val="en-US"/>
        </w:rPr>
        <w:t>ART. 9</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În exercitarea activităţilor specifice (şcolare şi extraşcolare), personalului didactic îi este interzis:</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a) să folosească baza materială din spaţiile de învăţământ în vederea obţinerii de beneficii materiale personale directe sau indirecte;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b) să folosească, să producă sau să distribuie material pornografice scrise, audio ori vizuale;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c) să organizeze activităţi care pun în pericol siguranţa şi securitatea beneficiarilor direcţi ai educaţiei sau a altor persoane aflate în incinta unităţii sau a instituţiei de învăţământ;</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d) să consume alcool şi substanţe interzise, cu excepţia celor recomandate medical;</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e) să permită şi să încurajeze consumul de alcool şi de substanţe interzise de către beneficiarii direcţi ai educaţiei, cu excepţia celor recomandate medical;</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f) să organizeze şi să practice pariuri şi jocuri de noroc.</w:t>
      </w:r>
    </w:p>
    <w:p>
      <w:pPr>
        <w:widowControl w:val="0"/>
        <w:autoSpaceDE w:val="0"/>
        <w:autoSpaceDN w:val="0"/>
        <w:adjustRightInd w:val="0"/>
        <w:spacing w:before="16" w:after="0" w:line="360" w:lineRule="auto"/>
        <w:jc w:val="both"/>
        <w:rPr>
          <w:rFonts w:ascii="Times New Roman" w:hAnsi="Times New Roman" w:eastAsia="Times New Roman" w:cs="Times New Roman"/>
          <w:sz w:val="26"/>
          <w:szCs w:val="26"/>
          <w:lang w:val="en-US"/>
        </w:rPr>
      </w:pP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b/>
          <w:bCs/>
          <w:sz w:val="26"/>
          <w:szCs w:val="26"/>
          <w:lang w:val="en-US"/>
        </w:rPr>
        <w:t>ART. 10</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În relaţiile cu alte unităţi şi instituţii de învăţământ, precum şi cu instituţiile şi reprezentanţii comunităţii locale, personalul didactic respectă şi aplică norme de conduită prin care: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a) asigură sprijin în scopul furnizării unor servicii educaţionale de calitate;</w:t>
      </w:r>
    </w:p>
    <w:p>
      <w:pPr>
        <w:widowControl w:val="0"/>
        <w:autoSpaceDE w:val="0"/>
        <w:autoSpaceDN w:val="0"/>
        <w:adjustRightInd w:val="0"/>
        <w:spacing w:before="16" w:after="0" w:line="24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b) manifestă responsabilitate şi transparenţă în furnizarea de informaţii către instituţiile de stat în protejarea drepturilor beneficiarului direct al educaţiei, atunci când interesul şi nevoia de protecţie a acestuia impun acest lucru.</w:t>
      </w:r>
    </w:p>
    <w:p>
      <w:pPr>
        <w:keepNext w:val="0"/>
        <w:keepLines w:val="0"/>
        <w:widowControl/>
        <w:suppressLineNumbers w:val="0"/>
        <w:jc w:val="left"/>
        <w:rPr>
          <w:rFonts w:hint="default" w:ascii="Times New Roman" w:hAnsi="Times New Roman" w:cs="Times New Roman"/>
          <w:sz w:val="28"/>
          <w:szCs w:val="2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b/>
          <w:i w:val="0"/>
          <w:caps w:val="0"/>
          <w:color w:val="000000"/>
          <w:spacing w:val="0"/>
          <w:sz w:val="28"/>
          <w:szCs w:val="28"/>
          <w:shd w:val="clear" w:fill="FFFFFF"/>
          <w:lang w:val="ro-RO"/>
        </w:rPr>
      </w:pPr>
      <w:r>
        <w:rPr>
          <w:rFonts w:hint="default" w:ascii="Times New Roman" w:hAnsi="Times New Roman" w:eastAsia="Helvetica" w:cs="Times New Roman"/>
          <w:b/>
          <w:i w:val="0"/>
          <w:caps w:val="0"/>
          <w:color w:val="000000"/>
          <w:spacing w:val="0"/>
          <w:sz w:val="26"/>
          <w:szCs w:val="26"/>
          <w:shd w:val="clear" w:fill="FFFFFF"/>
        </w:rPr>
        <w:t>A</w:t>
      </w:r>
      <w:r>
        <w:rPr>
          <w:rFonts w:hint="default" w:ascii="Times New Roman" w:hAnsi="Times New Roman" w:eastAsia="Helvetica" w:cs="Times New Roman"/>
          <w:b/>
          <w:i w:val="0"/>
          <w:caps w:val="0"/>
          <w:color w:val="000000"/>
          <w:spacing w:val="0"/>
          <w:sz w:val="26"/>
          <w:szCs w:val="26"/>
          <w:shd w:val="clear" w:fill="FFFFFF"/>
          <w:lang w:val="ro-RO"/>
        </w:rPr>
        <w:t>RT.</w:t>
      </w:r>
      <w:r>
        <w:rPr>
          <w:rFonts w:hint="default" w:ascii="Times New Roman" w:hAnsi="Times New Roman" w:eastAsia="Helvetica" w:cs="Times New Roman"/>
          <w:b/>
          <w:i w:val="0"/>
          <w:caps w:val="0"/>
          <w:color w:val="000000"/>
          <w:spacing w:val="0"/>
          <w:sz w:val="26"/>
          <w:szCs w:val="26"/>
          <w:shd w:val="clear" w:fill="FFFFFF"/>
        </w:rPr>
        <w:t xml:space="preserve"> </w:t>
      </w:r>
      <w:r>
        <w:rPr>
          <w:rFonts w:hint="default" w:ascii="Times New Roman" w:hAnsi="Times New Roman" w:eastAsia="Helvetica" w:cs="Times New Roman"/>
          <w:b/>
          <w:i w:val="0"/>
          <w:caps w:val="0"/>
          <w:color w:val="000000"/>
          <w:spacing w:val="0"/>
          <w:sz w:val="26"/>
          <w:szCs w:val="26"/>
          <w:shd w:val="clear" w:fill="FFFFFF"/>
          <w:lang w:val="ro-RO"/>
        </w:rPr>
        <w:t>11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b/>
          <w:i w:val="0"/>
          <w:caps w:val="0"/>
          <w:color w:val="000000"/>
          <w:spacing w:val="0"/>
          <w:sz w:val="28"/>
          <w:szCs w:val="28"/>
          <w:shd w:val="clear" w:fill="FFFFFF"/>
          <w:lang w:val="ro-RO"/>
        </w:rPr>
      </w:pPr>
      <w:r>
        <w:rPr>
          <w:rFonts w:hint="default" w:ascii="Times New Roman" w:hAnsi="Times New Roman" w:eastAsia="Helvetica" w:cs="Times New Roman"/>
          <w:b/>
          <w:i w:val="0"/>
          <w:caps w:val="0"/>
          <w:color w:val="000000"/>
          <w:spacing w:val="0"/>
          <w:sz w:val="28"/>
          <w:szCs w:val="28"/>
          <w:shd w:val="clear" w:fill="FFFFFF"/>
          <w:lang w:val="ro-RO"/>
        </w:rPr>
        <w:t>Răspunderea  disciplinară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b/>
          <w:i w:val="0"/>
          <w:caps w:val="0"/>
          <w:color w:val="000000"/>
          <w:spacing w:val="0"/>
          <w:sz w:val="28"/>
          <w:szCs w:val="28"/>
          <w:shd w:val="clear" w:fill="FFFFFF"/>
          <w:lang w:val="ro-RO"/>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(1) Personalul didactic, personalul didactic auxiliar, precum şi cel de conducere, de îndrumare şi de control din învăţământul preuniversitar răspund disciplinar pentru încălcarea cu vinovăţie a îndatoririlor ce le revin potrivit contractului individual de muncă, precum şi pentru încălcarea normelor de comportare care dăunează interesului învăţământului şi prestigiului unităţii/instituţiei, conform legii.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(2) Sancţiunile disciplinare care se pot aplica personalului prevăzut la alin. (1), în raport cu gravitatea abaterilor, sunt: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a) observaţie scrisă;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b) avertisment;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c) diminuarea salariului de bază, cumulat, când este cazul, cu indemnizaţia de conducere, de îndrumare şi de control, cu până la 15%, pe o perioadă de 1-6 luni;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d) suspendarea, pe o perioadă de până la 3 ani, a dreptului de înscriere la un concurs pentru ocuparea unei funcţii didactice superioare sau pentru obţinerea gradelor didactice ori a unei funcţii de conducere, de îndrumare şi de control;</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e) destituirea din funcţia de conducere, de îndrumare şi de control din învăţământ;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f) desfacerea disciplinară a contractului individual de muncă.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(3) Orice persoană poate sesiza unitatea de învăţământ/instituţia de învăţământ cu privire la săvârşirea unei fapte ce poate constitui abatere disciplinară. Sesizarea se face în scris şi se înregistrează la registratura unităţii/instituţiei de învăţământ.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(4) Pentru cercetarea abaterilor prezumate săvârşite de personalul didactic, personalul de conducere al unităţilor de învăţământ preuniversitar, personalul de îndrumare şi de control din cadrul inspectoratelor şcolare şi de personalul de îndrumare şi de control din cadrul Ministerului Educaţiei</w:t>
      </w:r>
      <w:r>
        <w:rPr>
          <w:rFonts w:hint="default" w:ascii="Times New Roman" w:hAnsi="Times New Roman" w:eastAsia="Helvetica" w:cs="Times New Roman"/>
          <w:i w:val="0"/>
          <w:caps w:val="0"/>
          <w:color w:val="000000"/>
          <w:spacing w:val="0"/>
          <w:sz w:val="26"/>
          <w:szCs w:val="26"/>
          <w:shd w:val="clear" w:fill="FFFFFF"/>
          <w:lang w:val="ro-RO"/>
        </w:rPr>
        <w:t xml:space="preserve"> și Cercetării</w:t>
      </w:r>
      <w:r>
        <w:rPr>
          <w:rFonts w:hint="default" w:ascii="Times New Roman" w:hAnsi="Times New Roman" w:eastAsia="Helvetica" w:cs="Times New Roman"/>
          <w:i w:val="0"/>
          <w:caps w:val="0"/>
          <w:color w:val="000000"/>
          <w:spacing w:val="0"/>
          <w:sz w:val="26"/>
          <w:szCs w:val="26"/>
          <w:shd w:val="clear" w:fill="FFFFFF"/>
        </w:rPr>
        <w:t>, comisiile de cercetare disciplinară se constituie după cum urmează: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a) pentru personalul didactic, comisii formate din 3-5 membri, dintre care unul reprezintă organizaţia sindicală din care face parte persoana aflată în discuţie sau este un reprezentant al salariaţilor, iar ceilalţi au funcţia didactică cel puţin egală cu a celui care a săvârşit abaterea;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b) pentru personalul de conducere al unităţilor de învăţământ preuniversitar, comisii formate din 3-5 membri, dintre care un reprezentant al salariaţilor, iar ceilalţi au funcţia didactică cel puţin egală cu a celui care a săvârşit abaterea. Din comisie face parte şi un inspector din cadrul inspectoratului şcolar judeţean/al municipiului Bucureşti;</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(5) Comisiile de cercetare disciplinară sunt numite de: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a) consiliul de administraţie al unităţii de învăţământ preuniversitar, pentru personalul didactic şi personalul de conducere al acesteia;</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(6) În cadrul cercetării abaterii prezumate se stabilesc faptele şi urmările acestora, împrejurările în care au fost săvârşite, existenţa sau inexistenţa vinovăţiei, precum şi orice alte date concludente. Audierea celui cercetat şi verificarea apărării acestuia sunt obligatorii. Refuzul celui cercetat de a se prezenta la audiere, deşi a fost înştiinţat în scris cu minimum 48 de ore înainte, precum şi de a da declaraţii scrise se constată prin proces-verbal şi nu împiedică finalizarea cercetării. Cadrul didactic cercetat are dreptul să cunoască toate actele cercetării şi să îşi producă probe în apărare.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(7) Cercetarea faptei şi comunicarea deciziei se fac în termen de cel mult 30 de zile de la data constatării acesteia, consemnată în condica de inspecţii sau la registratura generală a unităţii de învăţământ preuniversitar/instituţiei. Persoanei nevinovate i se comunică în scris inexistenţa faptelor pentru care a fost cercetată.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lang w:val="ro-RO"/>
        </w:rPr>
      </w:pPr>
      <w:r>
        <w:rPr>
          <w:rFonts w:hint="default" w:ascii="Times New Roman" w:hAnsi="Times New Roman" w:eastAsia="Helvetica" w:cs="Times New Roman"/>
          <w:i w:val="0"/>
          <w:caps w:val="0"/>
          <w:color w:val="000000"/>
          <w:spacing w:val="0"/>
          <w:sz w:val="26"/>
          <w:szCs w:val="26"/>
          <w:shd w:val="clear" w:fill="FFFFFF"/>
        </w:rPr>
        <w:t>(8) Persoanele sancţionate încadrate în unităţile de învăţământ au dreptul de a contesta, în termen de 15 zile de la comunicare, decizia respectivă la colegiul de disciplină de pe lângă inspectoratul şcolar</w:t>
      </w:r>
      <w:r>
        <w:rPr>
          <w:rFonts w:hint="default" w:ascii="Times New Roman" w:hAnsi="Times New Roman" w:eastAsia="Helvetica" w:cs="Times New Roman"/>
          <w:i w:val="0"/>
          <w:caps w:val="0"/>
          <w:color w:val="000000"/>
          <w:spacing w:val="0"/>
          <w:sz w:val="26"/>
          <w:szCs w:val="26"/>
          <w:shd w:val="clear" w:fill="FFFFFF"/>
          <w:lang w:val="ro-RO"/>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Helvetica" w:cs="Times New Roman"/>
          <w:i w:val="0"/>
          <w:caps w:val="0"/>
          <w:color w:val="000000"/>
          <w:spacing w:val="0"/>
          <w:sz w:val="26"/>
          <w:szCs w:val="26"/>
        </w:rPr>
      </w:pPr>
      <w:r>
        <w:rPr>
          <w:rFonts w:hint="default" w:ascii="Times New Roman" w:hAnsi="Times New Roman" w:eastAsia="Helvetica" w:cs="Times New Roman"/>
          <w:i w:val="0"/>
          <w:caps w:val="0"/>
          <w:color w:val="000000"/>
          <w:spacing w:val="0"/>
          <w:sz w:val="26"/>
          <w:szCs w:val="26"/>
          <w:shd w:val="clear" w:fill="FFFFFF"/>
        </w:rPr>
        <w:t>(</w:t>
      </w:r>
      <w:r>
        <w:rPr>
          <w:rFonts w:hint="default" w:ascii="Times New Roman" w:hAnsi="Times New Roman" w:eastAsia="Helvetica" w:cs="Times New Roman"/>
          <w:i w:val="0"/>
          <w:caps w:val="0"/>
          <w:color w:val="000000"/>
          <w:spacing w:val="0"/>
          <w:sz w:val="26"/>
          <w:szCs w:val="26"/>
          <w:shd w:val="clear" w:fill="FFFFFF"/>
          <w:lang w:val="ro-RO"/>
        </w:rPr>
        <w:t>9</w:t>
      </w:r>
      <w:r>
        <w:rPr>
          <w:rFonts w:hint="default" w:ascii="Times New Roman" w:hAnsi="Times New Roman" w:eastAsia="Helvetica" w:cs="Times New Roman"/>
          <w:i w:val="0"/>
          <w:caps w:val="0"/>
          <w:color w:val="000000"/>
          <w:spacing w:val="0"/>
          <w:sz w:val="26"/>
          <w:szCs w:val="26"/>
          <w:shd w:val="clear" w:fill="FFFFFF"/>
        </w:rPr>
        <w:t>) Dreptul persoanei sancţionate de a se adresa instanţelor judecătoreşti este garantat.</w:t>
      </w:r>
    </w:p>
    <w:p>
      <w:pPr>
        <w:widowControl w:val="0"/>
        <w:autoSpaceDE w:val="0"/>
        <w:autoSpaceDN w:val="0"/>
        <w:adjustRightInd w:val="0"/>
        <w:spacing w:after="0" w:line="360" w:lineRule="auto"/>
        <w:ind w:right="3523"/>
        <w:jc w:val="both"/>
        <w:rPr>
          <w:rFonts w:ascii="Times New Roman" w:hAnsi="Times New Roman" w:eastAsia="Times New Roman" w:cs="Times New Roman"/>
          <w:b/>
          <w:bCs/>
          <w:sz w:val="32"/>
          <w:szCs w:val="24"/>
          <w:lang w:val="en-US"/>
        </w:rPr>
      </w:pPr>
    </w:p>
    <w:p>
      <w:pPr>
        <w:widowControl w:val="0"/>
        <w:autoSpaceDE w:val="0"/>
        <w:autoSpaceDN w:val="0"/>
        <w:adjustRightInd w:val="0"/>
        <w:spacing w:after="0" w:line="360" w:lineRule="auto"/>
        <w:ind w:right="3523"/>
        <w:jc w:val="both"/>
        <w:rPr>
          <w:rFonts w:ascii="Times New Roman" w:hAnsi="Times New Roman" w:eastAsia="Times New Roman" w:cs="Times New Roman"/>
          <w:b/>
          <w:bCs/>
          <w:sz w:val="32"/>
          <w:szCs w:val="24"/>
          <w:lang w:val="en-US"/>
        </w:rPr>
      </w:pPr>
      <w:r>
        <w:rPr>
          <w:rFonts w:ascii="Times New Roman" w:hAnsi="Times New Roman" w:eastAsia="Times New Roman" w:cs="Times New Roman"/>
          <w:b/>
          <w:bCs/>
          <w:sz w:val="32"/>
          <w:szCs w:val="24"/>
          <w:lang w:val="en-US"/>
        </w:rPr>
        <w:t xml:space="preserve"> C</w:t>
      </w:r>
      <w:r>
        <w:rPr>
          <w:rFonts w:ascii="Times New Roman" w:hAnsi="Times New Roman" w:eastAsia="Times New Roman" w:cs="Times New Roman"/>
          <w:b/>
          <w:bCs/>
          <w:spacing w:val="1"/>
          <w:sz w:val="32"/>
          <w:szCs w:val="24"/>
          <w:lang w:val="en-US"/>
        </w:rPr>
        <w:t>A</w:t>
      </w:r>
      <w:r>
        <w:rPr>
          <w:rFonts w:ascii="Times New Roman" w:hAnsi="Times New Roman" w:eastAsia="Times New Roman" w:cs="Times New Roman"/>
          <w:b/>
          <w:bCs/>
          <w:spacing w:val="-3"/>
          <w:sz w:val="32"/>
          <w:szCs w:val="24"/>
          <w:lang w:val="en-US"/>
        </w:rPr>
        <w:t>P</w:t>
      </w:r>
      <w:r>
        <w:rPr>
          <w:rFonts w:ascii="Times New Roman" w:hAnsi="Times New Roman" w:eastAsia="Times New Roman" w:cs="Times New Roman"/>
          <w:b/>
          <w:bCs/>
          <w:sz w:val="32"/>
          <w:szCs w:val="24"/>
          <w:lang w:val="en-US"/>
        </w:rPr>
        <w:t>I</w:t>
      </w:r>
      <w:r>
        <w:rPr>
          <w:rFonts w:ascii="Times New Roman" w:hAnsi="Times New Roman" w:eastAsia="Times New Roman" w:cs="Times New Roman"/>
          <w:b/>
          <w:bCs/>
          <w:spacing w:val="1"/>
          <w:sz w:val="32"/>
          <w:szCs w:val="24"/>
          <w:lang w:val="en-US"/>
        </w:rPr>
        <w:t>T</w:t>
      </w:r>
      <w:r>
        <w:rPr>
          <w:rFonts w:ascii="Times New Roman" w:hAnsi="Times New Roman" w:eastAsia="Times New Roman" w:cs="Times New Roman"/>
          <w:b/>
          <w:bCs/>
          <w:sz w:val="32"/>
          <w:szCs w:val="24"/>
          <w:lang w:val="en-US"/>
        </w:rPr>
        <w:t>O</w:t>
      </w:r>
      <w:r>
        <w:rPr>
          <w:rFonts w:ascii="Times New Roman" w:hAnsi="Times New Roman" w:eastAsia="Times New Roman" w:cs="Times New Roman"/>
          <w:b/>
          <w:bCs/>
          <w:spacing w:val="1"/>
          <w:sz w:val="32"/>
          <w:szCs w:val="24"/>
          <w:lang w:val="en-US"/>
        </w:rPr>
        <w:t>L</w:t>
      </w:r>
      <w:r>
        <w:rPr>
          <w:rFonts w:ascii="Times New Roman" w:hAnsi="Times New Roman" w:eastAsia="Times New Roman" w:cs="Times New Roman"/>
          <w:b/>
          <w:bCs/>
          <w:sz w:val="32"/>
          <w:szCs w:val="24"/>
          <w:lang w:val="en-US"/>
        </w:rPr>
        <w:t>UL III</w:t>
      </w:r>
    </w:p>
    <w:p>
      <w:pPr>
        <w:widowControl w:val="0"/>
        <w:autoSpaceDE w:val="0"/>
        <w:autoSpaceDN w:val="0"/>
        <w:adjustRightInd w:val="0"/>
        <w:spacing w:after="0" w:line="360" w:lineRule="auto"/>
        <w:ind w:right="3523"/>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DIS</w:t>
      </w:r>
      <w:r>
        <w:rPr>
          <w:rFonts w:ascii="Times New Roman" w:hAnsi="Times New Roman" w:eastAsia="Times New Roman" w:cs="Times New Roman"/>
          <w:b/>
          <w:bCs/>
          <w:spacing w:val="-2"/>
          <w:sz w:val="24"/>
          <w:szCs w:val="24"/>
          <w:lang w:val="en-US"/>
        </w:rPr>
        <w:t>P</w:t>
      </w:r>
      <w:r>
        <w:rPr>
          <w:rFonts w:ascii="Times New Roman" w:hAnsi="Times New Roman" w:eastAsia="Times New Roman" w:cs="Times New Roman"/>
          <w:b/>
          <w:bCs/>
          <w:sz w:val="24"/>
          <w:szCs w:val="24"/>
          <w:lang w:val="en-US"/>
        </w:rPr>
        <w:t>O</w:t>
      </w:r>
      <w:r>
        <w:rPr>
          <w:rFonts w:ascii="Times New Roman" w:hAnsi="Times New Roman" w:eastAsia="Times New Roman" w:cs="Times New Roman"/>
          <w:b/>
          <w:bCs/>
          <w:spacing w:val="-1"/>
          <w:sz w:val="24"/>
          <w:szCs w:val="24"/>
          <w:lang w:val="en-US"/>
        </w:rPr>
        <w:t>Z</w:t>
      </w:r>
      <w:r>
        <w:rPr>
          <w:rFonts w:ascii="Times New Roman" w:hAnsi="Times New Roman" w:eastAsia="Times New Roman" w:cs="Times New Roman"/>
          <w:b/>
          <w:bCs/>
          <w:sz w:val="24"/>
          <w:szCs w:val="24"/>
          <w:lang w:val="en-US"/>
        </w:rPr>
        <w:t>I</w:t>
      </w:r>
      <w:r>
        <w:rPr>
          <w:rFonts w:ascii="Times New Roman" w:hAnsi="Times New Roman" w:eastAsia="Times New Roman" w:cs="Times New Roman"/>
          <w:b/>
          <w:bCs/>
          <w:spacing w:val="1"/>
          <w:sz w:val="24"/>
          <w:szCs w:val="24"/>
          <w:lang w:val="en-US"/>
        </w:rPr>
        <w:t>Ţ</w:t>
      </w:r>
      <w:r>
        <w:rPr>
          <w:rFonts w:ascii="Times New Roman" w:hAnsi="Times New Roman" w:eastAsia="Times New Roman" w:cs="Times New Roman"/>
          <w:b/>
          <w:bCs/>
          <w:sz w:val="24"/>
          <w:szCs w:val="24"/>
          <w:lang w:val="en-US"/>
        </w:rPr>
        <w:t>II</w:t>
      </w:r>
      <w:r>
        <w:rPr>
          <w:rFonts w:ascii="Times New Roman" w:hAnsi="Times New Roman" w:eastAsia="Times New Roman" w:cs="Times New Roman"/>
          <w:b/>
          <w:bCs/>
          <w:spacing w:val="3"/>
          <w:sz w:val="24"/>
          <w:szCs w:val="24"/>
          <w:lang w:val="en-US"/>
        </w:rPr>
        <w:t xml:space="preserve"> </w:t>
      </w:r>
      <w:r>
        <w:rPr>
          <w:rFonts w:ascii="Times New Roman" w:hAnsi="Times New Roman" w:eastAsia="Times New Roman" w:cs="Times New Roman"/>
          <w:b/>
          <w:bCs/>
          <w:spacing w:val="-3"/>
          <w:sz w:val="24"/>
          <w:szCs w:val="24"/>
          <w:lang w:val="en-US"/>
        </w:rPr>
        <w:t>F</w:t>
      </w:r>
      <w:r>
        <w:rPr>
          <w:rFonts w:ascii="Times New Roman" w:hAnsi="Times New Roman" w:eastAsia="Times New Roman" w:cs="Times New Roman"/>
          <w:b/>
          <w:bCs/>
          <w:sz w:val="24"/>
          <w:szCs w:val="24"/>
          <w:lang w:val="en-US"/>
        </w:rPr>
        <w:t>IN</w:t>
      </w:r>
      <w:r>
        <w:rPr>
          <w:rFonts w:ascii="Times New Roman" w:hAnsi="Times New Roman" w:eastAsia="Times New Roman" w:cs="Times New Roman"/>
          <w:b/>
          <w:bCs/>
          <w:spacing w:val="-1"/>
          <w:sz w:val="24"/>
          <w:szCs w:val="24"/>
          <w:lang w:val="en-US"/>
        </w:rPr>
        <w:t>A</w:t>
      </w:r>
      <w:r>
        <w:rPr>
          <w:rFonts w:ascii="Times New Roman" w:hAnsi="Times New Roman" w:eastAsia="Times New Roman" w:cs="Times New Roman"/>
          <w:b/>
          <w:bCs/>
          <w:sz w:val="24"/>
          <w:szCs w:val="24"/>
          <w:lang w:val="en-US"/>
        </w:rPr>
        <w:t>LE</w:t>
      </w:r>
    </w:p>
    <w:p>
      <w:pPr>
        <w:widowControl w:val="0"/>
        <w:autoSpaceDE w:val="0"/>
        <w:autoSpaceDN w:val="0"/>
        <w:adjustRightInd w:val="0"/>
        <w:spacing w:after="0" w:line="360" w:lineRule="auto"/>
        <w:ind w:right="3523"/>
        <w:jc w:val="both"/>
        <w:rPr>
          <w:rFonts w:ascii="Times New Roman" w:hAnsi="Times New Roman" w:eastAsia="Times New Roman" w:cs="Times New Roman"/>
          <w:b/>
          <w:bCs/>
          <w:sz w:val="24"/>
          <w:szCs w:val="24"/>
          <w:lang w:val="en-US"/>
        </w:rPr>
      </w:pPr>
    </w:p>
    <w:p>
      <w:pPr>
        <w:spacing w:after="0" w:line="240" w:lineRule="auto"/>
        <w:jc w:val="both"/>
        <w:rPr>
          <w:rFonts w:hint="default" w:ascii="Times New Roman" w:hAnsi="Times New Roman" w:eastAsia="Calibri" w:cs="Times New Roman"/>
          <w:sz w:val="24"/>
          <w:lang w:val="ro-RO"/>
        </w:rPr>
      </w:pPr>
      <w:r>
        <w:rPr>
          <w:rFonts w:ascii="Times New Roman" w:hAnsi="Times New Roman" w:eastAsia="Calibri" w:cs="Times New Roman"/>
          <w:b/>
          <w:bCs/>
          <w:sz w:val="24"/>
          <w:lang w:val="en-US"/>
        </w:rPr>
        <w:t>ART. 1</w:t>
      </w:r>
      <w:r>
        <w:rPr>
          <w:rFonts w:hint="default" w:ascii="Times New Roman" w:hAnsi="Times New Roman" w:cs="Times New Roman"/>
          <w:b/>
          <w:bCs/>
          <w:sz w:val="24"/>
          <w:lang w:val="ro-RO"/>
        </w:rPr>
        <w:t>2</w:t>
      </w: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sz w:val="24"/>
          <w:lang w:val="en-US"/>
        </w:rPr>
        <w:t>Prezentul cod se completează cu dispoziţiile Legii nr. 477/2004 privind Codul de conduită a personalului contractual din autorităţile şi instituţiile publice, şi nu se substituie legilor şi regulamentelor în vigoare din domeniul educaţiei şi nici nu poate contravene acestora.</w:t>
      </w:r>
    </w:p>
    <w:p>
      <w:pPr>
        <w:spacing w:after="0" w:line="360" w:lineRule="auto"/>
        <w:jc w:val="both"/>
        <w:rPr>
          <w:rFonts w:ascii="Times New Roman" w:hAnsi="Times New Roman" w:eastAsia="Calibri" w:cs="Times New Roman"/>
          <w:sz w:val="24"/>
          <w:lang w:val="en-US"/>
        </w:rPr>
      </w:pPr>
    </w:p>
    <w:p>
      <w:pPr>
        <w:spacing w:after="0" w:line="240" w:lineRule="auto"/>
        <w:jc w:val="both"/>
        <w:rPr>
          <w:rFonts w:hint="default" w:ascii="Times New Roman" w:hAnsi="Times New Roman" w:eastAsia="Calibri" w:cs="Times New Roman"/>
          <w:sz w:val="24"/>
          <w:lang w:val="ro-RO"/>
        </w:rPr>
      </w:pPr>
      <w:r>
        <w:rPr>
          <w:rFonts w:ascii="Times New Roman" w:hAnsi="Times New Roman" w:eastAsia="Calibri" w:cs="Times New Roman"/>
          <w:b/>
          <w:bCs/>
          <w:sz w:val="24"/>
          <w:lang w:val="en-US"/>
        </w:rPr>
        <w:t>ART. 1</w:t>
      </w:r>
      <w:r>
        <w:rPr>
          <w:rFonts w:hint="default" w:ascii="Times New Roman" w:hAnsi="Times New Roman" w:cs="Times New Roman"/>
          <w:b/>
          <w:bCs/>
          <w:sz w:val="24"/>
          <w:lang w:val="ro-RO"/>
        </w:rPr>
        <w:t>3</w:t>
      </w: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sz w:val="24"/>
          <w:lang w:val="en-US"/>
        </w:rPr>
        <w:t>Prin prevederile prezentului cod, activităţile comisiilor judeţene de etică nu se substituie activităţilor comisiilor de cercetare disciplinară, constituite la diferite niveluri, conform prevederilor Legii educaţiei naţionale nr. 1/2011, cu modificările şi completările ulterioare, şi nici activităţilor instituţiilor statului abilitate.</w:t>
      </w:r>
    </w:p>
    <w:p>
      <w:pPr>
        <w:spacing w:after="0" w:line="360" w:lineRule="auto"/>
        <w:jc w:val="both"/>
        <w:rPr>
          <w:rFonts w:ascii="Times New Roman" w:hAnsi="Times New Roman" w:eastAsia="Calibri" w:cs="Times New Roman"/>
          <w:sz w:val="24"/>
          <w:lang w:val="en-US"/>
        </w:rPr>
      </w:pPr>
    </w:p>
    <w:p>
      <w:pPr>
        <w:spacing w:after="0" w:line="240" w:lineRule="auto"/>
        <w:jc w:val="both"/>
        <w:rPr>
          <w:rFonts w:hint="default" w:ascii="Times New Roman" w:hAnsi="Times New Roman" w:eastAsia="Calibri" w:cs="Times New Roman"/>
          <w:sz w:val="24"/>
          <w:lang w:val="ro-RO"/>
        </w:rPr>
      </w:pPr>
      <w:r>
        <w:rPr>
          <w:rFonts w:ascii="Times New Roman" w:hAnsi="Times New Roman" w:eastAsia="Calibri" w:cs="Times New Roman"/>
          <w:b/>
          <w:bCs/>
          <w:sz w:val="24"/>
          <w:lang w:val="en-US"/>
        </w:rPr>
        <w:t>ART. 1</w:t>
      </w:r>
      <w:r>
        <w:rPr>
          <w:rFonts w:hint="default" w:ascii="Times New Roman" w:hAnsi="Times New Roman" w:cs="Times New Roman"/>
          <w:b/>
          <w:bCs/>
          <w:sz w:val="24"/>
          <w:lang w:val="ro-RO"/>
        </w:rPr>
        <w:t>4</w:t>
      </w: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sz w:val="24"/>
          <w:lang w:val="en-US"/>
        </w:rPr>
        <w:t>Propunerile de modificare sau de completare a prevederilor prezentului cod se fac în Consiliul naţional de etică, cu votul a cel puţin 31 de delegaţi din totalul de 42 de delegaţi, şi se înaintează Ministerului Educaţiei Naţionale.</w:t>
      </w:r>
    </w:p>
    <w:p>
      <w:pPr>
        <w:spacing w:after="0" w:line="360" w:lineRule="auto"/>
        <w:jc w:val="both"/>
        <w:rPr>
          <w:rFonts w:ascii="Times New Roman" w:hAnsi="Times New Roman" w:eastAsia="Calibri" w:cs="Times New Roman"/>
          <w:sz w:val="24"/>
          <w:lang w:val="en-US"/>
        </w:rPr>
      </w:pPr>
    </w:p>
    <w:p>
      <w:pPr>
        <w:spacing w:after="0" w:line="240" w:lineRule="auto"/>
        <w:jc w:val="both"/>
        <w:rPr>
          <w:rFonts w:hint="default" w:ascii="Times New Roman" w:hAnsi="Times New Roman" w:eastAsia="Calibri" w:cs="Times New Roman"/>
          <w:b/>
          <w:bCs/>
          <w:sz w:val="24"/>
          <w:lang w:val="ro-RO"/>
        </w:rPr>
      </w:pPr>
      <w:r>
        <w:rPr>
          <w:rFonts w:ascii="Times New Roman" w:hAnsi="Times New Roman" w:eastAsia="Calibri" w:cs="Times New Roman"/>
          <w:b/>
          <w:bCs/>
          <w:sz w:val="24"/>
          <w:lang w:val="en-US"/>
        </w:rPr>
        <w:t>ART. 1</w:t>
      </w:r>
      <w:r>
        <w:rPr>
          <w:rFonts w:hint="default" w:ascii="Times New Roman" w:hAnsi="Times New Roman" w:cs="Times New Roman"/>
          <w:b/>
          <w:bCs/>
          <w:sz w:val="24"/>
          <w:lang w:val="ro-RO"/>
        </w:rPr>
        <w:t>5</w:t>
      </w:r>
    </w:p>
    <w:p>
      <w:pPr>
        <w:spacing w:after="0" w:line="240" w:lineRule="auto"/>
        <w:jc w:val="both"/>
        <w:rPr>
          <w:rFonts w:ascii="Times New Roman" w:hAnsi="Times New Roman" w:eastAsia="Calibri" w:cs="Times New Roman"/>
          <w:sz w:val="24"/>
          <w:lang w:val="en-US"/>
        </w:rPr>
      </w:pPr>
      <w:r>
        <w:rPr>
          <w:rFonts w:ascii="Times New Roman" w:hAnsi="Times New Roman" w:eastAsia="Calibri" w:cs="Times New Roman"/>
          <w:sz w:val="24"/>
          <w:lang w:val="en-US"/>
        </w:rPr>
        <w:t>Încălcările prevederilor prezentului cod reprezintă abateri disciplinare şi se sancţionează conform legislaţiei în vigoare.</w:t>
      </w:r>
    </w:p>
    <w:p>
      <w:pPr>
        <w:spacing w:after="200" w:line="276" w:lineRule="auto"/>
        <w:rPr>
          <w:rFonts w:ascii="Times New Roman" w:hAnsi="Times New Roman" w:eastAsia="Calibri" w:cs="Times New Roman"/>
          <w:b/>
          <w:bCs/>
          <w:sz w:val="28"/>
          <w:lang w:val="en-US"/>
        </w:rPr>
      </w:pPr>
    </w:p>
    <w:p>
      <w:pPr>
        <w:spacing w:after="200" w:line="276" w:lineRule="auto"/>
        <w:rPr>
          <w:rFonts w:ascii="Times New Roman" w:hAnsi="Times New Roman" w:eastAsia="Calibri" w:cs="Times New Roman"/>
          <w:b/>
          <w:bCs/>
          <w:sz w:val="24"/>
          <w:szCs w:val="24"/>
          <w:lang w:val="en-US"/>
        </w:rPr>
      </w:pPr>
    </w:p>
    <w:p>
      <w:pPr>
        <w:spacing w:after="200" w:line="276" w:lineRule="auto"/>
        <w:jc w:val="center"/>
        <w:rPr>
          <w:rFonts w:ascii="Times New Roman" w:hAnsi="Times New Roman" w:eastAsia="Calibri" w:cs="Times New Roman"/>
          <w:b/>
          <w:bCs/>
          <w:sz w:val="28"/>
          <w:lang w:val="en-US"/>
        </w:rPr>
      </w:pPr>
      <w:r>
        <w:rPr>
          <w:rFonts w:ascii="Times New Roman" w:hAnsi="Times New Roman" w:eastAsia="Calibri" w:cs="Times New Roman"/>
          <w:b/>
          <w:bCs/>
          <w:sz w:val="28"/>
          <w:lang w:val="en-US"/>
        </w:rPr>
        <w:t>DIRECTOR,</w:t>
      </w:r>
    </w:p>
    <w:p>
      <w:pPr>
        <w:spacing w:after="200" w:line="276" w:lineRule="auto"/>
        <w:jc w:val="center"/>
        <w:rPr>
          <w:b/>
          <w:sz w:val="40"/>
          <w:szCs w:val="40"/>
          <w:lang w:val="en-GB"/>
        </w:rPr>
      </w:pPr>
      <w:r>
        <w:rPr>
          <w:rFonts w:ascii="Times New Roman" w:hAnsi="Times New Roman" w:eastAsia="Calibri" w:cs="Times New Roman"/>
          <w:b/>
          <w:sz w:val="28"/>
          <w:lang w:val="en-US"/>
        </w:rPr>
        <w:t>Prof. Stănescu Silviu</w:t>
      </w:r>
    </w:p>
    <w:p>
      <w:pPr>
        <w:jc w:val="center"/>
        <w:rPr>
          <w:b/>
          <w:sz w:val="40"/>
          <w:szCs w:val="40"/>
          <w:lang w:val="en-GB"/>
        </w:rPr>
      </w:pPr>
    </w:p>
    <w:sectPr>
      <w:headerReference r:id="rId5" w:type="first"/>
      <w:footerReference r:id="rId7" w:type="first"/>
      <w:headerReference r:id="rId3" w:type="default"/>
      <w:headerReference r:id="rId4" w:type="even"/>
      <w:footerReference r:id="rId6" w:type="even"/>
      <w:pgSz w:w="11906" w:h="16838"/>
      <w:pgMar w:top="1417" w:right="1417" w:bottom="1417" w:left="1417" w:header="851"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hanging="284"/>
    </w:pPr>
    <w:r>
      <w:rPr>
        <w:lang w:val="en-US" w:eastAsia="zh-TW"/>
      </w:rPr>
      <w:pict>
        <v:shape id="_x0000_s1026" o:spid="_x0000_s1026" o:spt="202" type="#_x0000_t202" style="position:absolute;left:0pt;margin-left:71.5pt;margin-top:9.55pt;height:88.1pt;width:422.15pt;z-index:251658240;mso-width-relative:margin;mso-height-relative:margin;" stroked="t" coordsize="21600,21600">
          <v:path/>
          <v:fill focussize="0,0"/>
          <v:stroke color="#FFFFFF" joinstyle="miter"/>
          <v:imagedata o:title=""/>
          <o:lock v:ext="edit"/>
          <v:textbox>
            <w:txbxContent>
              <w:p>
                <w:pPr>
                  <w:spacing w:after="0"/>
                  <w:rPr>
                    <w:rFonts w:hint="default"/>
                    <w:b/>
                    <w:sz w:val="20"/>
                    <w:szCs w:val="20"/>
                    <w:lang w:val="ro-RO"/>
                  </w:rPr>
                </w:pPr>
                <w:r>
                  <w:rPr>
                    <w:rFonts w:ascii="Times New Roman" w:hAnsi="Times New Roman"/>
                    <w:sz w:val="24"/>
                    <w:szCs w:val="24"/>
                  </w:rPr>
                  <w:t xml:space="preserve">                                   </w:t>
                </w:r>
                <w:r>
                  <w:rPr>
                    <w:b/>
                    <w:sz w:val="20"/>
                    <w:szCs w:val="20"/>
                  </w:rPr>
                  <w:t xml:space="preserve"> MINISTERUL EDUCAȚIEI </w:t>
                </w:r>
                <w:r>
                  <w:rPr>
                    <w:b/>
                    <w:sz w:val="20"/>
                    <w:szCs w:val="20"/>
                    <w:lang w:val="ro-RO"/>
                  </w:rPr>
                  <w:t>Ș</w:t>
                </w:r>
                <w:r>
                  <w:rPr>
                    <w:rFonts w:hint="default"/>
                    <w:b/>
                    <w:sz w:val="20"/>
                    <w:szCs w:val="20"/>
                    <w:lang w:val="ro-RO"/>
                  </w:rPr>
                  <w:t>I CERCETĂRII</w:t>
                </w:r>
              </w:p>
              <w:p>
                <w:pPr>
                  <w:pBdr>
                    <w:bottom w:val="single" w:color="auto" w:sz="12" w:space="1"/>
                  </w:pBdr>
                  <w:spacing w:after="0"/>
                  <w:jc w:val="center"/>
                  <w:rPr>
                    <w:rFonts w:ascii="Arial" w:hAnsi="Arial" w:cs="Arial"/>
                    <w:b/>
                    <w:i/>
                    <w:sz w:val="32"/>
                    <w:szCs w:val="32"/>
                  </w:rPr>
                </w:pPr>
                <w:r>
                  <w:rPr>
                    <w:rFonts w:ascii="Arial" w:hAnsi="Arial" w:cs="Arial"/>
                    <w:b/>
                    <w:i/>
                    <w:sz w:val="32"/>
                    <w:szCs w:val="32"/>
                  </w:rPr>
                  <w:t>CLUBUL  SPORTIV  ȘCOLAR, MUNICIPIUL PLOIEȘTI</w:t>
                </w:r>
              </w:p>
              <w:p>
                <w:pPr>
                  <w:spacing w:after="0"/>
                  <w:jc w:val="center"/>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w:t>
                </w:r>
              </w:p>
              <w:p>
                <w:pPr>
                  <w:spacing w:after="0"/>
                  <w:rPr>
                    <w:b/>
                    <w:sz w:val="18"/>
                    <w:szCs w:val="18"/>
                  </w:rPr>
                </w:pPr>
                <w:r>
                  <w:rPr>
                    <w:b/>
                    <w:sz w:val="18"/>
                    <w:szCs w:val="18"/>
                  </w:rPr>
                  <w:t xml:space="preserve">       Tel.0344-264471 Fax 0244-526602                                            e-mail: css1ploiesti@</w:t>
                </w:r>
                <w:r>
                  <w:rPr>
                    <w:rFonts w:hint="default"/>
                    <w:b/>
                    <w:sz w:val="18"/>
                    <w:szCs w:val="18"/>
                    <w:lang w:val="en-US"/>
                  </w:rPr>
                  <w:t>gmail</w:t>
                </w:r>
                <w:r>
                  <w:rPr>
                    <w:b/>
                    <w:sz w:val="18"/>
                    <w:szCs w:val="18"/>
                  </w:rPr>
                  <w:t>.com</w:t>
                </w:r>
              </w:p>
              <w:p>
                <w:pPr>
                  <w:spacing w:after="0"/>
                  <w:jc w:val="center"/>
                  <w:rPr>
                    <w:b/>
                  </w:rPr>
                </w:pPr>
                <w:r>
                  <w:rPr>
                    <w:b/>
                  </w:rPr>
                  <w:t>ATLETISM – BASCHET – ÎNOT - JUDO – SCRIMĂ - TENIS  DE C</w:t>
                </w:r>
                <w:r>
                  <w:rPr>
                    <w:rFonts w:hint="default"/>
                    <w:b/>
                    <w:lang w:val="ro-RO"/>
                  </w:rPr>
                  <w:t>Â</w:t>
                </w:r>
                <w:r>
                  <w:rPr>
                    <w:b/>
                  </w:rPr>
                  <w:t>MP – HANDBAL</w:t>
                </w:r>
              </w:p>
              <w:p/>
            </w:txbxContent>
          </v:textbox>
        </v:shape>
      </w:pict>
    </w:r>
    <w:r>
      <w:rPr>
        <w:lang w:eastAsia="ro-RO"/>
      </w:rPr>
      <w:drawing>
        <wp:inline distT="0" distB="0" distL="0" distR="0">
          <wp:extent cx="982345" cy="1186815"/>
          <wp:effectExtent l="19050" t="0" r="8255" b="0"/>
          <wp:docPr id="1"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Geanina\Desktop\logo450.png"/>
                  <pic:cNvPicPr>
                    <a:picLocks noChangeAspect="1" noChangeArrowheads="1"/>
                  </pic:cNvPicPr>
                </pic:nvPicPr>
                <pic:blipFill>
                  <a:blip r:embed="rId1"/>
                  <a:srcRect/>
                  <a:stretch>
                    <a:fillRect/>
                  </a:stretch>
                </pic:blipFill>
                <pic:spPr>
                  <a:xfrm>
                    <a:off x="0" y="0"/>
                    <a:ext cx="982345" cy="1186815"/>
                  </a:xfrm>
                  <a:prstGeom prst="rect">
                    <a:avLst/>
                  </a:prstGeom>
                  <a:noFill/>
                  <a:ln w="9525">
                    <a:noFill/>
                    <a:miter lim="800000"/>
                    <a:headEnd/>
                    <a:tailEnd/>
                  </a:ln>
                </pic:spPr>
              </pic:pic>
            </a:graphicData>
          </a:graphic>
        </wp:inline>
      </w:drawing>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doNotUseIndentAsNumberingTabStop/>
    <w:useAltKinsokuLineBreakRules/>
    <w:compatSetting w:name="compatibilityMode" w:uri="http://schemas.microsoft.com/office/word" w:val="12"/>
  </w:compat>
  <w:rsids>
    <w:rsidRoot w:val="00347617"/>
    <w:rsid w:val="0000317B"/>
    <w:rsid w:val="00003B8A"/>
    <w:rsid w:val="000047BB"/>
    <w:rsid w:val="00005662"/>
    <w:rsid w:val="00005666"/>
    <w:rsid w:val="00005D8E"/>
    <w:rsid w:val="000060CC"/>
    <w:rsid w:val="000068A4"/>
    <w:rsid w:val="00007C65"/>
    <w:rsid w:val="00010803"/>
    <w:rsid w:val="00010B61"/>
    <w:rsid w:val="0001327B"/>
    <w:rsid w:val="0001470D"/>
    <w:rsid w:val="000161D6"/>
    <w:rsid w:val="0001735C"/>
    <w:rsid w:val="00017788"/>
    <w:rsid w:val="00017B43"/>
    <w:rsid w:val="00017C01"/>
    <w:rsid w:val="000201AB"/>
    <w:rsid w:val="00021AA8"/>
    <w:rsid w:val="00023375"/>
    <w:rsid w:val="000247B8"/>
    <w:rsid w:val="00024924"/>
    <w:rsid w:val="00024DD3"/>
    <w:rsid w:val="00024EEE"/>
    <w:rsid w:val="0002530B"/>
    <w:rsid w:val="00025394"/>
    <w:rsid w:val="00027119"/>
    <w:rsid w:val="000275E8"/>
    <w:rsid w:val="00027FE7"/>
    <w:rsid w:val="00032B54"/>
    <w:rsid w:val="000335DF"/>
    <w:rsid w:val="00033745"/>
    <w:rsid w:val="00033E79"/>
    <w:rsid w:val="0003575D"/>
    <w:rsid w:val="000357BA"/>
    <w:rsid w:val="000359A2"/>
    <w:rsid w:val="00035D4D"/>
    <w:rsid w:val="00036FD5"/>
    <w:rsid w:val="000400E4"/>
    <w:rsid w:val="0004149F"/>
    <w:rsid w:val="0004178E"/>
    <w:rsid w:val="00041E4E"/>
    <w:rsid w:val="000432D1"/>
    <w:rsid w:val="00043907"/>
    <w:rsid w:val="00044001"/>
    <w:rsid w:val="00044C15"/>
    <w:rsid w:val="00045145"/>
    <w:rsid w:val="00045569"/>
    <w:rsid w:val="0004766F"/>
    <w:rsid w:val="00051EFA"/>
    <w:rsid w:val="00052B55"/>
    <w:rsid w:val="000547EA"/>
    <w:rsid w:val="00054E13"/>
    <w:rsid w:val="0005590F"/>
    <w:rsid w:val="00055C6C"/>
    <w:rsid w:val="00057338"/>
    <w:rsid w:val="000621A7"/>
    <w:rsid w:val="000639DC"/>
    <w:rsid w:val="00063F39"/>
    <w:rsid w:val="00063F79"/>
    <w:rsid w:val="0006460C"/>
    <w:rsid w:val="00065229"/>
    <w:rsid w:val="00073089"/>
    <w:rsid w:val="00073B7B"/>
    <w:rsid w:val="00073F9B"/>
    <w:rsid w:val="000745AA"/>
    <w:rsid w:val="00075E64"/>
    <w:rsid w:val="00075F87"/>
    <w:rsid w:val="0007609E"/>
    <w:rsid w:val="00076348"/>
    <w:rsid w:val="00077E14"/>
    <w:rsid w:val="000807A9"/>
    <w:rsid w:val="00082B27"/>
    <w:rsid w:val="000847A2"/>
    <w:rsid w:val="000855EF"/>
    <w:rsid w:val="00087FF2"/>
    <w:rsid w:val="0009046B"/>
    <w:rsid w:val="00091526"/>
    <w:rsid w:val="0009206B"/>
    <w:rsid w:val="00096037"/>
    <w:rsid w:val="00096721"/>
    <w:rsid w:val="00096970"/>
    <w:rsid w:val="00096AB4"/>
    <w:rsid w:val="00096B0D"/>
    <w:rsid w:val="0009704E"/>
    <w:rsid w:val="000A0A35"/>
    <w:rsid w:val="000A0EF0"/>
    <w:rsid w:val="000A1EC5"/>
    <w:rsid w:val="000A1F21"/>
    <w:rsid w:val="000A2D56"/>
    <w:rsid w:val="000A37CB"/>
    <w:rsid w:val="000A4936"/>
    <w:rsid w:val="000A698C"/>
    <w:rsid w:val="000A7B30"/>
    <w:rsid w:val="000B15EB"/>
    <w:rsid w:val="000B1754"/>
    <w:rsid w:val="000B3500"/>
    <w:rsid w:val="000C178D"/>
    <w:rsid w:val="000C1935"/>
    <w:rsid w:val="000C1C05"/>
    <w:rsid w:val="000C4317"/>
    <w:rsid w:val="000C6FC2"/>
    <w:rsid w:val="000C7106"/>
    <w:rsid w:val="000C7B25"/>
    <w:rsid w:val="000D17EB"/>
    <w:rsid w:val="000D4363"/>
    <w:rsid w:val="000D49FE"/>
    <w:rsid w:val="000D578B"/>
    <w:rsid w:val="000D6329"/>
    <w:rsid w:val="000D63D6"/>
    <w:rsid w:val="000D7938"/>
    <w:rsid w:val="000E0441"/>
    <w:rsid w:val="000E1350"/>
    <w:rsid w:val="000E13F9"/>
    <w:rsid w:val="000E17D2"/>
    <w:rsid w:val="000E3267"/>
    <w:rsid w:val="000E362A"/>
    <w:rsid w:val="000E480E"/>
    <w:rsid w:val="000E5560"/>
    <w:rsid w:val="000E72AD"/>
    <w:rsid w:val="000E7A71"/>
    <w:rsid w:val="000F203F"/>
    <w:rsid w:val="000F2367"/>
    <w:rsid w:val="000F3569"/>
    <w:rsid w:val="000F48A5"/>
    <w:rsid w:val="000F5884"/>
    <w:rsid w:val="000F594B"/>
    <w:rsid w:val="000F7093"/>
    <w:rsid w:val="000F773C"/>
    <w:rsid w:val="00100787"/>
    <w:rsid w:val="001024D8"/>
    <w:rsid w:val="00103421"/>
    <w:rsid w:val="00104F34"/>
    <w:rsid w:val="00105901"/>
    <w:rsid w:val="00107133"/>
    <w:rsid w:val="001101CE"/>
    <w:rsid w:val="00110EAA"/>
    <w:rsid w:val="0011158A"/>
    <w:rsid w:val="001115ED"/>
    <w:rsid w:val="00111C0F"/>
    <w:rsid w:val="00111DB7"/>
    <w:rsid w:val="00112292"/>
    <w:rsid w:val="00113306"/>
    <w:rsid w:val="00115C17"/>
    <w:rsid w:val="00115C3B"/>
    <w:rsid w:val="00115E21"/>
    <w:rsid w:val="001178CC"/>
    <w:rsid w:val="00122314"/>
    <w:rsid w:val="001227C9"/>
    <w:rsid w:val="00122BE5"/>
    <w:rsid w:val="00122C30"/>
    <w:rsid w:val="00124367"/>
    <w:rsid w:val="0012621C"/>
    <w:rsid w:val="00130CBD"/>
    <w:rsid w:val="001310AF"/>
    <w:rsid w:val="001312F3"/>
    <w:rsid w:val="00131EBC"/>
    <w:rsid w:val="001340CC"/>
    <w:rsid w:val="001345D1"/>
    <w:rsid w:val="00134E2B"/>
    <w:rsid w:val="00135587"/>
    <w:rsid w:val="001355A3"/>
    <w:rsid w:val="001364D2"/>
    <w:rsid w:val="001423F3"/>
    <w:rsid w:val="00144901"/>
    <w:rsid w:val="00145727"/>
    <w:rsid w:val="00145C77"/>
    <w:rsid w:val="00145F5B"/>
    <w:rsid w:val="00146915"/>
    <w:rsid w:val="00147B0C"/>
    <w:rsid w:val="00151773"/>
    <w:rsid w:val="0015234D"/>
    <w:rsid w:val="00154E31"/>
    <w:rsid w:val="00156A94"/>
    <w:rsid w:val="00160927"/>
    <w:rsid w:val="00160ABD"/>
    <w:rsid w:val="00162981"/>
    <w:rsid w:val="00163DC3"/>
    <w:rsid w:val="00164BE5"/>
    <w:rsid w:val="00164C56"/>
    <w:rsid w:val="00164D10"/>
    <w:rsid w:val="0016556D"/>
    <w:rsid w:val="00166214"/>
    <w:rsid w:val="00166614"/>
    <w:rsid w:val="00166660"/>
    <w:rsid w:val="00167EDD"/>
    <w:rsid w:val="00170AFD"/>
    <w:rsid w:val="00172949"/>
    <w:rsid w:val="00174DC2"/>
    <w:rsid w:val="001759EF"/>
    <w:rsid w:val="00175ED9"/>
    <w:rsid w:val="001768F1"/>
    <w:rsid w:val="0017795A"/>
    <w:rsid w:val="00180152"/>
    <w:rsid w:val="0018038B"/>
    <w:rsid w:val="001812E1"/>
    <w:rsid w:val="001812FF"/>
    <w:rsid w:val="001819B1"/>
    <w:rsid w:val="00181C49"/>
    <w:rsid w:val="00181D86"/>
    <w:rsid w:val="001823DA"/>
    <w:rsid w:val="00185501"/>
    <w:rsid w:val="0018586E"/>
    <w:rsid w:val="001868A8"/>
    <w:rsid w:val="00186D4D"/>
    <w:rsid w:val="00190C45"/>
    <w:rsid w:val="00191F5C"/>
    <w:rsid w:val="00196E8A"/>
    <w:rsid w:val="00197D04"/>
    <w:rsid w:val="00197D80"/>
    <w:rsid w:val="001A21A2"/>
    <w:rsid w:val="001A233C"/>
    <w:rsid w:val="001A35A2"/>
    <w:rsid w:val="001A3B56"/>
    <w:rsid w:val="001A4071"/>
    <w:rsid w:val="001A44C1"/>
    <w:rsid w:val="001A5034"/>
    <w:rsid w:val="001A6A19"/>
    <w:rsid w:val="001B15DB"/>
    <w:rsid w:val="001B18D7"/>
    <w:rsid w:val="001B7D2C"/>
    <w:rsid w:val="001C1F18"/>
    <w:rsid w:val="001C2AA4"/>
    <w:rsid w:val="001C5DF4"/>
    <w:rsid w:val="001D0664"/>
    <w:rsid w:val="001D24C2"/>
    <w:rsid w:val="001D2CF8"/>
    <w:rsid w:val="001D30BD"/>
    <w:rsid w:val="001D3350"/>
    <w:rsid w:val="001D4934"/>
    <w:rsid w:val="001D6267"/>
    <w:rsid w:val="001D705F"/>
    <w:rsid w:val="001D7D30"/>
    <w:rsid w:val="001E00AE"/>
    <w:rsid w:val="001E0927"/>
    <w:rsid w:val="001E0A69"/>
    <w:rsid w:val="001E19FA"/>
    <w:rsid w:val="001E4E43"/>
    <w:rsid w:val="001E5008"/>
    <w:rsid w:val="001E51AF"/>
    <w:rsid w:val="001F038E"/>
    <w:rsid w:val="001F05D8"/>
    <w:rsid w:val="001F1E76"/>
    <w:rsid w:val="001F3ED5"/>
    <w:rsid w:val="001F45FE"/>
    <w:rsid w:val="001F4B99"/>
    <w:rsid w:val="002000CD"/>
    <w:rsid w:val="00202526"/>
    <w:rsid w:val="00203350"/>
    <w:rsid w:val="00204EDF"/>
    <w:rsid w:val="00205185"/>
    <w:rsid w:val="002070FD"/>
    <w:rsid w:val="00210663"/>
    <w:rsid w:val="00210805"/>
    <w:rsid w:val="00210C6C"/>
    <w:rsid w:val="00213B83"/>
    <w:rsid w:val="00213C14"/>
    <w:rsid w:val="002141D1"/>
    <w:rsid w:val="002141F3"/>
    <w:rsid w:val="00214E58"/>
    <w:rsid w:val="00215987"/>
    <w:rsid w:val="002162EF"/>
    <w:rsid w:val="00216581"/>
    <w:rsid w:val="00217813"/>
    <w:rsid w:val="00220B33"/>
    <w:rsid w:val="00225744"/>
    <w:rsid w:val="00225B7A"/>
    <w:rsid w:val="00227F86"/>
    <w:rsid w:val="0023138C"/>
    <w:rsid w:val="00232EE5"/>
    <w:rsid w:val="002330D1"/>
    <w:rsid w:val="00233437"/>
    <w:rsid w:val="00233C7D"/>
    <w:rsid w:val="00234F5B"/>
    <w:rsid w:val="00235414"/>
    <w:rsid w:val="00235E11"/>
    <w:rsid w:val="00236E02"/>
    <w:rsid w:val="0023752D"/>
    <w:rsid w:val="00237B14"/>
    <w:rsid w:val="00240E62"/>
    <w:rsid w:val="002416FF"/>
    <w:rsid w:val="00242789"/>
    <w:rsid w:val="0024620D"/>
    <w:rsid w:val="00246B9F"/>
    <w:rsid w:val="00247076"/>
    <w:rsid w:val="00247B4C"/>
    <w:rsid w:val="002512AC"/>
    <w:rsid w:val="002516EE"/>
    <w:rsid w:val="00251F50"/>
    <w:rsid w:val="00252261"/>
    <w:rsid w:val="00252607"/>
    <w:rsid w:val="00252873"/>
    <w:rsid w:val="0025425A"/>
    <w:rsid w:val="00257D3A"/>
    <w:rsid w:val="00260FB3"/>
    <w:rsid w:val="0026366D"/>
    <w:rsid w:val="00263833"/>
    <w:rsid w:val="002648C4"/>
    <w:rsid w:val="00264C51"/>
    <w:rsid w:val="00267CDF"/>
    <w:rsid w:val="002713AB"/>
    <w:rsid w:val="002714AF"/>
    <w:rsid w:val="00273021"/>
    <w:rsid w:val="00273502"/>
    <w:rsid w:val="00273947"/>
    <w:rsid w:val="00274580"/>
    <w:rsid w:val="00282EF5"/>
    <w:rsid w:val="002833E3"/>
    <w:rsid w:val="0028446E"/>
    <w:rsid w:val="00285BFB"/>
    <w:rsid w:val="00286761"/>
    <w:rsid w:val="002867E2"/>
    <w:rsid w:val="0029090D"/>
    <w:rsid w:val="00291CFD"/>
    <w:rsid w:val="0029218C"/>
    <w:rsid w:val="002941C5"/>
    <w:rsid w:val="00294C6F"/>
    <w:rsid w:val="0029761C"/>
    <w:rsid w:val="00297827"/>
    <w:rsid w:val="002A297C"/>
    <w:rsid w:val="002A3FA2"/>
    <w:rsid w:val="002A44DA"/>
    <w:rsid w:val="002A4DEF"/>
    <w:rsid w:val="002A7529"/>
    <w:rsid w:val="002B540B"/>
    <w:rsid w:val="002B5FC7"/>
    <w:rsid w:val="002B6834"/>
    <w:rsid w:val="002B7294"/>
    <w:rsid w:val="002B7739"/>
    <w:rsid w:val="002C0FEB"/>
    <w:rsid w:val="002C1027"/>
    <w:rsid w:val="002C1DC1"/>
    <w:rsid w:val="002C1E60"/>
    <w:rsid w:val="002C2C1C"/>
    <w:rsid w:val="002C2EF8"/>
    <w:rsid w:val="002C3448"/>
    <w:rsid w:val="002C6099"/>
    <w:rsid w:val="002C771B"/>
    <w:rsid w:val="002D1EBF"/>
    <w:rsid w:val="002D2D34"/>
    <w:rsid w:val="002D5400"/>
    <w:rsid w:val="002D5967"/>
    <w:rsid w:val="002D5E04"/>
    <w:rsid w:val="002E1BC9"/>
    <w:rsid w:val="002E1F43"/>
    <w:rsid w:val="002E3192"/>
    <w:rsid w:val="002E39E2"/>
    <w:rsid w:val="002E527C"/>
    <w:rsid w:val="002E6E24"/>
    <w:rsid w:val="002E7452"/>
    <w:rsid w:val="002E7EAF"/>
    <w:rsid w:val="002E7F16"/>
    <w:rsid w:val="002F054A"/>
    <w:rsid w:val="002F05D3"/>
    <w:rsid w:val="002F333F"/>
    <w:rsid w:val="002F365C"/>
    <w:rsid w:val="002F4E00"/>
    <w:rsid w:val="002F52B6"/>
    <w:rsid w:val="002F560A"/>
    <w:rsid w:val="002F7963"/>
    <w:rsid w:val="0030052A"/>
    <w:rsid w:val="00301033"/>
    <w:rsid w:val="00304A2C"/>
    <w:rsid w:val="003066C5"/>
    <w:rsid w:val="003067FA"/>
    <w:rsid w:val="0030750F"/>
    <w:rsid w:val="00310BD2"/>
    <w:rsid w:val="00310D44"/>
    <w:rsid w:val="003115A7"/>
    <w:rsid w:val="00313360"/>
    <w:rsid w:val="00314972"/>
    <w:rsid w:val="00314D10"/>
    <w:rsid w:val="0031510C"/>
    <w:rsid w:val="003151F5"/>
    <w:rsid w:val="00320591"/>
    <w:rsid w:val="0032180C"/>
    <w:rsid w:val="00322005"/>
    <w:rsid w:val="00323247"/>
    <w:rsid w:val="003239AA"/>
    <w:rsid w:val="003315D8"/>
    <w:rsid w:val="0033165D"/>
    <w:rsid w:val="00334529"/>
    <w:rsid w:val="00334CE6"/>
    <w:rsid w:val="0033609A"/>
    <w:rsid w:val="003375C6"/>
    <w:rsid w:val="00337FFC"/>
    <w:rsid w:val="0034205C"/>
    <w:rsid w:val="00342541"/>
    <w:rsid w:val="00344E61"/>
    <w:rsid w:val="00346694"/>
    <w:rsid w:val="00346871"/>
    <w:rsid w:val="00347055"/>
    <w:rsid w:val="00347617"/>
    <w:rsid w:val="00351F2F"/>
    <w:rsid w:val="00354A7A"/>
    <w:rsid w:val="00355518"/>
    <w:rsid w:val="00355670"/>
    <w:rsid w:val="00356525"/>
    <w:rsid w:val="00356FA8"/>
    <w:rsid w:val="0035703A"/>
    <w:rsid w:val="003607F8"/>
    <w:rsid w:val="0036094D"/>
    <w:rsid w:val="0036476E"/>
    <w:rsid w:val="00364C93"/>
    <w:rsid w:val="00366B78"/>
    <w:rsid w:val="003714F9"/>
    <w:rsid w:val="00373339"/>
    <w:rsid w:val="00374036"/>
    <w:rsid w:val="00374426"/>
    <w:rsid w:val="00375224"/>
    <w:rsid w:val="003758FC"/>
    <w:rsid w:val="00376115"/>
    <w:rsid w:val="00376681"/>
    <w:rsid w:val="00377210"/>
    <w:rsid w:val="003773E6"/>
    <w:rsid w:val="003809BD"/>
    <w:rsid w:val="00380EB1"/>
    <w:rsid w:val="00382336"/>
    <w:rsid w:val="003838F8"/>
    <w:rsid w:val="00384216"/>
    <w:rsid w:val="00384262"/>
    <w:rsid w:val="00384C32"/>
    <w:rsid w:val="003869BF"/>
    <w:rsid w:val="00386BD0"/>
    <w:rsid w:val="0039081B"/>
    <w:rsid w:val="00390D3B"/>
    <w:rsid w:val="003910A7"/>
    <w:rsid w:val="003920AF"/>
    <w:rsid w:val="0039288A"/>
    <w:rsid w:val="0039361E"/>
    <w:rsid w:val="003937B8"/>
    <w:rsid w:val="003938F1"/>
    <w:rsid w:val="00393E92"/>
    <w:rsid w:val="003945B2"/>
    <w:rsid w:val="003A15D2"/>
    <w:rsid w:val="003A31B3"/>
    <w:rsid w:val="003A656E"/>
    <w:rsid w:val="003B0A4E"/>
    <w:rsid w:val="003B2005"/>
    <w:rsid w:val="003B391C"/>
    <w:rsid w:val="003B3FD0"/>
    <w:rsid w:val="003B40CD"/>
    <w:rsid w:val="003B5964"/>
    <w:rsid w:val="003B68FE"/>
    <w:rsid w:val="003C04DE"/>
    <w:rsid w:val="003C336F"/>
    <w:rsid w:val="003C3D3C"/>
    <w:rsid w:val="003C3DAC"/>
    <w:rsid w:val="003C49FD"/>
    <w:rsid w:val="003C4E02"/>
    <w:rsid w:val="003C680E"/>
    <w:rsid w:val="003C6A57"/>
    <w:rsid w:val="003D0BE5"/>
    <w:rsid w:val="003D1DEF"/>
    <w:rsid w:val="003D31C4"/>
    <w:rsid w:val="003D62B9"/>
    <w:rsid w:val="003E00AB"/>
    <w:rsid w:val="003E0C00"/>
    <w:rsid w:val="003E1790"/>
    <w:rsid w:val="003E1CEB"/>
    <w:rsid w:val="003E4C35"/>
    <w:rsid w:val="003E68EC"/>
    <w:rsid w:val="003F1CC6"/>
    <w:rsid w:val="003F2CD4"/>
    <w:rsid w:val="003F30D6"/>
    <w:rsid w:val="003F443B"/>
    <w:rsid w:val="003F4A57"/>
    <w:rsid w:val="003F5805"/>
    <w:rsid w:val="004007F8"/>
    <w:rsid w:val="00402000"/>
    <w:rsid w:val="00402B01"/>
    <w:rsid w:val="00402B82"/>
    <w:rsid w:val="004039CD"/>
    <w:rsid w:val="004070BA"/>
    <w:rsid w:val="00407560"/>
    <w:rsid w:val="00410D4F"/>
    <w:rsid w:val="00410E30"/>
    <w:rsid w:val="004125CC"/>
    <w:rsid w:val="00413626"/>
    <w:rsid w:val="00415E4A"/>
    <w:rsid w:val="00420581"/>
    <w:rsid w:val="00421132"/>
    <w:rsid w:val="00421D51"/>
    <w:rsid w:val="00425272"/>
    <w:rsid w:val="004261D7"/>
    <w:rsid w:val="004262EA"/>
    <w:rsid w:val="0042792D"/>
    <w:rsid w:val="00431A78"/>
    <w:rsid w:val="00432113"/>
    <w:rsid w:val="0043238E"/>
    <w:rsid w:val="0043566F"/>
    <w:rsid w:val="00435C31"/>
    <w:rsid w:val="00436B34"/>
    <w:rsid w:val="00437542"/>
    <w:rsid w:val="00437F36"/>
    <w:rsid w:val="00437FEF"/>
    <w:rsid w:val="00440028"/>
    <w:rsid w:val="004401D2"/>
    <w:rsid w:val="004406DF"/>
    <w:rsid w:val="004408BB"/>
    <w:rsid w:val="00440AB7"/>
    <w:rsid w:val="00442C09"/>
    <w:rsid w:val="00442F88"/>
    <w:rsid w:val="00444DCA"/>
    <w:rsid w:val="0044704F"/>
    <w:rsid w:val="0045034E"/>
    <w:rsid w:val="004530F9"/>
    <w:rsid w:val="00453289"/>
    <w:rsid w:val="0045380B"/>
    <w:rsid w:val="00455FE3"/>
    <w:rsid w:val="00460D4D"/>
    <w:rsid w:val="0046140F"/>
    <w:rsid w:val="0046175D"/>
    <w:rsid w:val="004624A3"/>
    <w:rsid w:val="00462749"/>
    <w:rsid w:val="00463292"/>
    <w:rsid w:val="00463EB1"/>
    <w:rsid w:val="00465638"/>
    <w:rsid w:val="00465881"/>
    <w:rsid w:val="00466348"/>
    <w:rsid w:val="00467099"/>
    <w:rsid w:val="00467AA9"/>
    <w:rsid w:val="00470577"/>
    <w:rsid w:val="00470AAC"/>
    <w:rsid w:val="0047165B"/>
    <w:rsid w:val="0047166E"/>
    <w:rsid w:val="00473539"/>
    <w:rsid w:val="004775C0"/>
    <w:rsid w:val="004802CC"/>
    <w:rsid w:val="00481A70"/>
    <w:rsid w:val="00485AF8"/>
    <w:rsid w:val="0049000C"/>
    <w:rsid w:val="00490B13"/>
    <w:rsid w:val="00491F25"/>
    <w:rsid w:val="0049237F"/>
    <w:rsid w:val="00492A67"/>
    <w:rsid w:val="00493692"/>
    <w:rsid w:val="0049491C"/>
    <w:rsid w:val="00495C0D"/>
    <w:rsid w:val="004A0FFD"/>
    <w:rsid w:val="004A12E3"/>
    <w:rsid w:val="004A12FC"/>
    <w:rsid w:val="004A1402"/>
    <w:rsid w:val="004A62F8"/>
    <w:rsid w:val="004A6569"/>
    <w:rsid w:val="004A68FF"/>
    <w:rsid w:val="004A74A7"/>
    <w:rsid w:val="004B1224"/>
    <w:rsid w:val="004B2A68"/>
    <w:rsid w:val="004B3312"/>
    <w:rsid w:val="004B339F"/>
    <w:rsid w:val="004B4445"/>
    <w:rsid w:val="004B486C"/>
    <w:rsid w:val="004B5465"/>
    <w:rsid w:val="004C002D"/>
    <w:rsid w:val="004C06F2"/>
    <w:rsid w:val="004C15A0"/>
    <w:rsid w:val="004C27FF"/>
    <w:rsid w:val="004C2A26"/>
    <w:rsid w:val="004C2B66"/>
    <w:rsid w:val="004C35AF"/>
    <w:rsid w:val="004C35CB"/>
    <w:rsid w:val="004C46E0"/>
    <w:rsid w:val="004C6560"/>
    <w:rsid w:val="004C7002"/>
    <w:rsid w:val="004D1A10"/>
    <w:rsid w:val="004D2D34"/>
    <w:rsid w:val="004D3415"/>
    <w:rsid w:val="004D6339"/>
    <w:rsid w:val="004D6C1B"/>
    <w:rsid w:val="004D7265"/>
    <w:rsid w:val="004D743F"/>
    <w:rsid w:val="004E04DE"/>
    <w:rsid w:val="004E080A"/>
    <w:rsid w:val="004E100D"/>
    <w:rsid w:val="004E2414"/>
    <w:rsid w:val="004E2691"/>
    <w:rsid w:val="004E2ADE"/>
    <w:rsid w:val="004E3BBF"/>
    <w:rsid w:val="004E45ED"/>
    <w:rsid w:val="004E6238"/>
    <w:rsid w:val="004E69E5"/>
    <w:rsid w:val="004F193A"/>
    <w:rsid w:val="004F2DAA"/>
    <w:rsid w:val="004F30D9"/>
    <w:rsid w:val="004F4697"/>
    <w:rsid w:val="004F5C06"/>
    <w:rsid w:val="004F7523"/>
    <w:rsid w:val="004F7BE1"/>
    <w:rsid w:val="004F7F64"/>
    <w:rsid w:val="00500B43"/>
    <w:rsid w:val="00500D16"/>
    <w:rsid w:val="00501B9D"/>
    <w:rsid w:val="005029C4"/>
    <w:rsid w:val="005052D5"/>
    <w:rsid w:val="00507EFB"/>
    <w:rsid w:val="0051004A"/>
    <w:rsid w:val="005114C8"/>
    <w:rsid w:val="0051419F"/>
    <w:rsid w:val="00515806"/>
    <w:rsid w:val="00515D9A"/>
    <w:rsid w:val="00516123"/>
    <w:rsid w:val="005162E5"/>
    <w:rsid w:val="005173B1"/>
    <w:rsid w:val="005233F8"/>
    <w:rsid w:val="00523937"/>
    <w:rsid w:val="005243A4"/>
    <w:rsid w:val="005243CB"/>
    <w:rsid w:val="00524AA0"/>
    <w:rsid w:val="00527966"/>
    <w:rsid w:val="0053012A"/>
    <w:rsid w:val="00530464"/>
    <w:rsid w:val="00530CC1"/>
    <w:rsid w:val="0053134B"/>
    <w:rsid w:val="00532646"/>
    <w:rsid w:val="005333C3"/>
    <w:rsid w:val="005346DD"/>
    <w:rsid w:val="00536ECB"/>
    <w:rsid w:val="00537FCB"/>
    <w:rsid w:val="00540E3F"/>
    <w:rsid w:val="00541DC4"/>
    <w:rsid w:val="00542ED4"/>
    <w:rsid w:val="005436AE"/>
    <w:rsid w:val="00547406"/>
    <w:rsid w:val="0055013C"/>
    <w:rsid w:val="00552973"/>
    <w:rsid w:val="00552B00"/>
    <w:rsid w:val="00556946"/>
    <w:rsid w:val="0056109E"/>
    <w:rsid w:val="0056132B"/>
    <w:rsid w:val="00561750"/>
    <w:rsid w:val="00561AC4"/>
    <w:rsid w:val="00561C1D"/>
    <w:rsid w:val="00562189"/>
    <w:rsid w:val="005622E4"/>
    <w:rsid w:val="00562F02"/>
    <w:rsid w:val="00563868"/>
    <w:rsid w:val="0056386B"/>
    <w:rsid w:val="0056484D"/>
    <w:rsid w:val="00566E56"/>
    <w:rsid w:val="00572837"/>
    <w:rsid w:val="00572D28"/>
    <w:rsid w:val="00573441"/>
    <w:rsid w:val="0057367B"/>
    <w:rsid w:val="00573AD5"/>
    <w:rsid w:val="005778D7"/>
    <w:rsid w:val="00577931"/>
    <w:rsid w:val="00580739"/>
    <w:rsid w:val="00580FDA"/>
    <w:rsid w:val="00581A61"/>
    <w:rsid w:val="00581CA3"/>
    <w:rsid w:val="00581E1C"/>
    <w:rsid w:val="00583267"/>
    <w:rsid w:val="00585BC1"/>
    <w:rsid w:val="00585F47"/>
    <w:rsid w:val="00590AAB"/>
    <w:rsid w:val="005911EA"/>
    <w:rsid w:val="0059140A"/>
    <w:rsid w:val="005914B3"/>
    <w:rsid w:val="005916F8"/>
    <w:rsid w:val="005945BA"/>
    <w:rsid w:val="005947A7"/>
    <w:rsid w:val="00594CED"/>
    <w:rsid w:val="00594DD3"/>
    <w:rsid w:val="00595277"/>
    <w:rsid w:val="0059618E"/>
    <w:rsid w:val="00596F47"/>
    <w:rsid w:val="00596FB0"/>
    <w:rsid w:val="00597177"/>
    <w:rsid w:val="005A047A"/>
    <w:rsid w:val="005A1AA9"/>
    <w:rsid w:val="005A2109"/>
    <w:rsid w:val="005A2F0F"/>
    <w:rsid w:val="005A3F47"/>
    <w:rsid w:val="005B13C7"/>
    <w:rsid w:val="005B1843"/>
    <w:rsid w:val="005B2124"/>
    <w:rsid w:val="005B2D05"/>
    <w:rsid w:val="005B533D"/>
    <w:rsid w:val="005B5A4E"/>
    <w:rsid w:val="005B698E"/>
    <w:rsid w:val="005B797D"/>
    <w:rsid w:val="005C154D"/>
    <w:rsid w:val="005C3BDF"/>
    <w:rsid w:val="005C490C"/>
    <w:rsid w:val="005C508E"/>
    <w:rsid w:val="005C6D43"/>
    <w:rsid w:val="005D1230"/>
    <w:rsid w:val="005D1C63"/>
    <w:rsid w:val="005D30D5"/>
    <w:rsid w:val="005D3B40"/>
    <w:rsid w:val="005D3B7E"/>
    <w:rsid w:val="005D4D82"/>
    <w:rsid w:val="005D68FF"/>
    <w:rsid w:val="005D6B36"/>
    <w:rsid w:val="005D7968"/>
    <w:rsid w:val="005D7D17"/>
    <w:rsid w:val="005E17C6"/>
    <w:rsid w:val="005E1B58"/>
    <w:rsid w:val="005E1B94"/>
    <w:rsid w:val="005E2B9B"/>
    <w:rsid w:val="005E2C6A"/>
    <w:rsid w:val="005E2DCC"/>
    <w:rsid w:val="005E3F85"/>
    <w:rsid w:val="005F0E16"/>
    <w:rsid w:val="005F1BAA"/>
    <w:rsid w:val="005F284A"/>
    <w:rsid w:val="005F2E5C"/>
    <w:rsid w:val="005F532E"/>
    <w:rsid w:val="005F55E8"/>
    <w:rsid w:val="0060089A"/>
    <w:rsid w:val="00602057"/>
    <w:rsid w:val="006039C8"/>
    <w:rsid w:val="00603D08"/>
    <w:rsid w:val="0060446C"/>
    <w:rsid w:val="006047B2"/>
    <w:rsid w:val="00604DAB"/>
    <w:rsid w:val="006051A7"/>
    <w:rsid w:val="00605D9F"/>
    <w:rsid w:val="00606D96"/>
    <w:rsid w:val="00606DDE"/>
    <w:rsid w:val="006074A2"/>
    <w:rsid w:val="0060785F"/>
    <w:rsid w:val="00607D24"/>
    <w:rsid w:val="006108F2"/>
    <w:rsid w:val="00612B5C"/>
    <w:rsid w:val="00612DFD"/>
    <w:rsid w:val="00613639"/>
    <w:rsid w:val="0061487F"/>
    <w:rsid w:val="00616D41"/>
    <w:rsid w:val="00620E34"/>
    <w:rsid w:val="0062103B"/>
    <w:rsid w:val="00621F95"/>
    <w:rsid w:val="00623166"/>
    <w:rsid w:val="00623F03"/>
    <w:rsid w:val="00624A53"/>
    <w:rsid w:val="006256D4"/>
    <w:rsid w:val="0062571E"/>
    <w:rsid w:val="00625A14"/>
    <w:rsid w:val="00626247"/>
    <w:rsid w:val="006267D5"/>
    <w:rsid w:val="00627060"/>
    <w:rsid w:val="00630842"/>
    <w:rsid w:val="00630A9E"/>
    <w:rsid w:val="006310B3"/>
    <w:rsid w:val="00631975"/>
    <w:rsid w:val="00632768"/>
    <w:rsid w:val="00632AF8"/>
    <w:rsid w:val="00632CDB"/>
    <w:rsid w:val="006338F1"/>
    <w:rsid w:val="00634349"/>
    <w:rsid w:val="00636AC3"/>
    <w:rsid w:val="00637F2A"/>
    <w:rsid w:val="00641D4D"/>
    <w:rsid w:val="00642606"/>
    <w:rsid w:val="0064544C"/>
    <w:rsid w:val="00645632"/>
    <w:rsid w:val="00647220"/>
    <w:rsid w:val="00647998"/>
    <w:rsid w:val="0065120E"/>
    <w:rsid w:val="00653BE6"/>
    <w:rsid w:val="006554F0"/>
    <w:rsid w:val="006574B4"/>
    <w:rsid w:val="00657E9F"/>
    <w:rsid w:val="006601F6"/>
    <w:rsid w:val="0066147E"/>
    <w:rsid w:val="00661FEB"/>
    <w:rsid w:val="00664541"/>
    <w:rsid w:val="00664E14"/>
    <w:rsid w:val="00670112"/>
    <w:rsid w:val="00670FC3"/>
    <w:rsid w:val="00671ACF"/>
    <w:rsid w:val="00672BA5"/>
    <w:rsid w:val="00673A0E"/>
    <w:rsid w:val="006752D6"/>
    <w:rsid w:val="00676084"/>
    <w:rsid w:val="0067621A"/>
    <w:rsid w:val="006769C4"/>
    <w:rsid w:val="006814A0"/>
    <w:rsid w:val="006826A9"/>
    <w:rsid w:val="006831AF"/>
    <w:rsid w:val="00686D6C"/>
    <w:rsid w:val="00690D4E"/>
    <w:rsid w:val="00691060"/>
    <w:rsid w:val="00691808"/>
    <w:rsid w:val="006920EB"/>
    <w:rsid w:val="00692EE2"/>
    <w:rsid w:val="00693253"/>
    <w:rsid w:val="00695EE9"/>
    <w:rsid w:val="00696026"/>
    <w:rsid w:val="00697B78"/>
    <w:rsid w:val="006A0175"/>
    <w:rsid w:val="006A0775"/>
    <w:rsid w:val="006A16FF"/>
    <w:rsid w:val="006A2B76"/>
    <w:rsid w:val="006A2BC2"/>
    <w:rsid w:val="006A4708"/>
    <w:rsid w:val="006B0060"/>
    <w:rsid w:val="006B21BF"/>
    <w:rsid w:val="006B5A74"/>
    <w:rsid w:val="006B637D"/>
    <w:rsid w:val="006B6F49"/>
    <w:rsid w:val="006B799F"/>
    <w:rsid w:val="006C1150"/>
    <w:rsid w:val="006C2DBB"/>
    <w:rsid w:val="006C40BE"/>
    <w:rsid w:val="006C7C7B"/>
    <w:rsid w:val="006D1B53"/>
    <w:rsid w:val="006D2354"/>
    <w:rsid w:val="006D4E5E"/>
    <w:rsid w:val="006D5F83"/>
    <w:rsid w:val="006E0143"/>
    <w:rsid w:val="006E042C"/>
    <w:rsid w:val="006E1411"/>
    <w:rsid w:val="006E1652"/>
    <w:rsid w:val="006E2203"/>
    <w:rsid w:val="006E373C"/>
    <w:rsid w:val="006E48A9"/>
    <w:rsid w:val="006E5DB6"/>
    <w:rsid w:val="006E613A"/>
    <w:rsid w:val="006E70D1"/>
    <w:rsid w:val="006E77E1"/>
    <w:rsid w:val="006F0987"/>
    <w:rsid w:val="006F1ABA"/>
    <w:rsid w:val="006F215A"/>
    <w:rsid w:val="006F7C02"/>
    <w:rsid w:val="0070271E"/>
    <w:rsid w:val="00702D96"/>
    <w:rsid w:val="00703EC5"/>
    <w:rsid w:val="007047E5"/>
    <w:rsid w:val="0070634C"/>
    <w:rsid w:val="0070717B"/>
    <w:rsid w:val="007073A4"/>
    <w:rsid w:val="00707DB3"/>
    <w:rsid w:val="00711556"/>
    <w:rsid w:val="00712A4A"/>
    <w:rsid w:val="00712C3D"/>
    <w:rsid w:val="00714274"/>
    <w:rsid w:val="007149E4"/>
    <w:rsid w:val="00714A35"/>
    <w:rsid w:val="007165F7"/>
    <w:rsid w:val="007169E9"/>
    <w:rsid w:val="00720FD7"/>
    <w:rsid w:val="00721766"/>
    <w:rsid w:val="00721E23"/>
    <w:rsid w:val="00722A57"/>
    <w:rsid w:val="0072375C"/>
    <w:rsid w:val="007241F0"/>
    <w:rsid w:val="00727BD7"/>
    <w:rsid w:val="0073160B"/>
    <w:rsid w:val="007318E2"/>
    <w:rsid w:val="00733AB5"/>
    <w:rsid w:val="00734803"/>
    <w:rsid w:val="00735BB3"/>
    <w:rsid w:val="00735FE4"/>
    <w:rsid w:val="0073670F"/>
    <w:rsid w:val="00736D15"/>
    <w:rsid w:val="007406B4"/>
    <w:rsid w:val="00740BE3"/>
    <w:rsid w:val="0074169C"/>
    <w:rsid w:val="00743611"/>
    <w:rsid w:val="00744604"/>
    <w:rsid w:val="00744856"/>
    <w:rsid w:val="00744885"/>
    <w:rsid w:val="00744D67"/>
    <w:rsid w:val="007455EF"/>
    <w:rsid w:val="007459DC"/>
    <w:rsid w:val="00745DBA"/>
    <w:rsid w:val="007468C3"/>
    <w:rsid w:val="00747D32"/>
    <w:rsid w:val="00747DC5"/>
    <w:rsid w:val="00754446"/>
    <w:rsid w:val="00755D85"/>
    <w:rsid w:val="00756329"/>
    <w:rsid w:val="00757C7F"/>
    <w:rsid w:val="00760EA2"/>
    <w:rsid w:val="007624DD"/>
    <w:rsid w:val="00763147"/>
    <w:rsid w:val="00763C77"/>
    <w:rsid w:val="00764A74"/>
    <w:rsid w:val="00765CE1"/>
    <w:rsid w:val="0076696F"/>
    <w:rsid w:val="00770CFF"/>
    <w:rsid w:val="0077221A"/>
    <w:rsid w:val="00772E95"/>
    <w:rsid w:val="0077353F"/>
    <w:rsid w:val="0077424D"/>
    <w:rsid w:val="007742A5"/>
    <w:rsid w:val="00774573"/>
    <w:rsid w:val="00774B78"/>
    <w:rsid w:val="00775120"/>
    <w:rsid w:val="00775D2C"/>
    <w:rsid w:val="00776BAC"/>
    <w:rsid w:val="00777827"/>
    <w:rsid w:val="00780073"/>
    <w:rsid w:val="00780A9B"/>
    <w:rsid w:val="00782D14"/>
    <w:rsid w:val="00784C52"/>
    <w:rsid w:val="00787ECD"/>
    <w:rsid w:val="007906CF"/>
    <w:rsid w:val="007913DA"/>
    <w:rsid w:val="00792337"/>
    <w:rsid w:val="0079524E"/>
    <w:rsid w:val="007957A6"/>
    <w:rsid w:val="00796FE3"/>
    <w:rsid w:val="00797CBD"/>
    <w:rsid w:val="007A019F"/>
    <w:rsid w:val="007A05CD"/>
    <w:rsid w:val="007A08B7"/>
    <w:rsid w:val="007A0BCF"/>
    <w:rsid w:val="007A2461"/>
    <w:rsid w:val="007A26F6"/>
    <w:rsid w:val="007A37BD"/>
    <w:rsid w:val="007A4B06"/>
    <w:rsid w:val="007A55DB"/>
    <w:rsid w:val="007A58BB"/>
    <w:rsid w:val="007A7FE3"/>
    <w:rsid w:val="007B1A3C"/>
    <w:rsid w:val="007B1FE1"/>
    <w:rsid w:val="007B3FA1"/>
    <w:rsid w:val="007B40D3"/>
    <w:rsid w:val="007B7174"/>
    <w:rsid w:val="007C10F0"/>
    <w:rsid w:val="007C1E1A"/>
    <w:rsid w:val="007C3509"/>
    <w:rsid w:val="007C596E"/>
    <w:rsid w:val="007C5B88"/>
    <w:rsid w:val="007C69CF"/>
    <w:rsid w:val="007C79AA"/>
    <w:rsid w:val="007D1A35"/>
    <w:rsid w:val="007D433A"/>
    <w:rsid w:val="007D4BDD"/>
    <w:rsid w:val="007D5D9F"/>
    <w:rsid w:val="007D62BF"/>
    <w:rsid w:val="007D6DA2"/>
    <w:rsid w:val="007D6E5A"/>
    <w:rsid w:val="007D72E3"/>
    <w:rsid w:val="007E03CB"/>
    <w:rsid w:val="007E11B3"/>
    <w:rsid w:val="007E47CD"/>
    <w:rsid w:val="007E60DA"/>
    <w:rsid w:val="007E68F3"/>
    <w:rsid w:val="007E72B0"/>
    <w:rsid w:val="007F0340"/>
    <w:rsid w:val="007F0A64"/>
    <w:rsid w:val="007F344D"/>
    <w:rsid w:val="007F3CB1"/>
    <w:rsid w:val="007F3D98"/>
    <w:rsid w:val="007F3DD6"/>
    <w:rsid w:val="007F4822"/>
    <w:rsid w:val="007F4C2A"/>
    <w:rsid w:val="007F5C47"/>
    <w:rsid w:val="007F5FCD"/>
    <w:rsid w:val="007F709C"/>
    <w:rsid w:val="007F71B5"/>
    <w:rsid w:val="00800335"/>
    <w:rsid w:val="008005C9"/>
    <w:rsid w:val="00800D71"/>
    <w:rsid w:val="00803BE0"/>
    <w:rsid w:val="00804C98"/>
    <w:rsid w:val="00804CE2"/>
    <w:rsid w:val="0080563F"/>
    <w:rsid w:val="00807348"/>
    <w:rsid w:val="008107B2"/>
    <w:rsid w:val="00811127"/>
    <w:rsid w:val="008113FA"/>
    <w:rsid w:val="0081141B"/>
    <w:rsid w:val="00812871"/>
    <w:rsid w:val="00813EE7"/>
    <w:rsid w:val="008148E9"/>
    <w:rsid w:val="00816214"/>
    <w:rsid w:val="008176BA"/>
    <w:rsid w:val="008177A7"/>
    <w:rsid w:val="008204DC"/>
    <w:rsid w:val="00820C30"/>
    <w:rsid w:val="00823667"/>
    <w:rsid w:val="00823BCA"/>
    <w:rsid w:val="00824E45"/>
    <w:rsid w:val="00826243"/>
    <w:rsid w:val="008268B2"/>
    <w:rsid w:val="00830198"/>
    <w:rsid w:val="00830AF2"/>
    <w:rsid w:val="00831CF6"/>
    <w:rsid w:val="008324E9"/>
    <w:rsid w:val="00832A45"/>
    <w:rsid w:val="0083482F"/>
    <w:rsid w:val="00834E1F"/>
    <w:rsid w:val="008377C9"/>
    <w:rsid w:val="0084033D"/>
    <w:rsid w:val="00840A9C"/>
    <w:rsid w:val="00840F5B"/>
    <w:rsid w:val="00841808"/>
    <w:rsid w:val="00841E5F"/>
    <w:rsid w:val="00844A4F"/>
    <w:rsid w:val="00844FFE"/>
    <w:rsid w:val="008459C6"/>
    <w:rsid w:val="00846299"/>
    <w:rsid w:val="00846916"/>
    <w:rsid w:val="00847EED"/>
    <w:rsid w:val="0085104B"/>
    <w:rsid w:val="008517CA"/>
    <w:rsid w:val="00852860"/>
    <w:rsid w:val="00852AD5"/>
    <w:rsid w:val="008555FD"/>
    <w:rsid w:val="00856164"/>
    <w:rsid w:val="00856AC9"/>
    <w:rsid w:val="008603D0"/>
    <w:rsid w:val="0086064D"/>
    <w:rsid w:val="00860886"/>
    <w:rsid w:val="00862762"/>
    <w:rsid w:val="0086310B"/>
    <w:rsid w:val="0086320A"/>
    <w:rsid w:val="00863386"/>
    <w:rsid w:val="00864253"/>
    <w:rsid w:val="008663B8"/>
    <w:rsid w:val="00870FDF"/>
    <w:rsid w:val="00876F7B"/>
    <w:rsid w:val="00877421"/>
    <w:rsid w:val="008804B0"/>
    <w:rsid w:val="00880AE6"/>
    <w:rsid w:val="00887590"/>
    <w:rsid w:val="00887742"/>
    <w:rsid w:val="00887C20"/>
    <w:rsid w:val="00887F8A"/>
    <w:rsid w:val="00890039"/>
    <w:rsid w:val="00890327"/>
    <w:rsid w:val="008910A8"/>
    <w:rsid w:val="00894B0D"/>
    <w:rsid w:val="00894B1A"/>
    <w:rsid w:val="00895099"/>
    <w:rsid w:val="00895882"/>
    <w:rsid w:val="008969BD"/>
    <w:rsid w:val="00897EBB"/>
    <w:rsid w:val="008A0072"/>
    <w:rsid w:val="008A0F5F"/>
    <w:rsid w:val="008A2199"/>
    <w:rsid w:val="008A46D2"/>
    <w:rsid w:val="008A527E"/>
    <w:rsid w:val="008A79FD"/>
    <w:rsid w:val="008A7BFE"/>
    <w:rsid w:val="008B05DF"/>
    <w:rsid w:val="008B274F"/>
    <w:rsid w:val="008B36AC"/>
    <w:rsid w:val="008B5893"/>
    <w:rsid w:val="008C0F6A"/>
    <w:rsid w:val="008C20C9"/>
    <w:rsid w:val="008C3CF3"/>
    <w:rsid w:val="008C5EEA"/>
    <w:rsid w:val="008D0D8E"/>
    <w:rsid w:val="008D2682"/>
    <w:rsid w:val="008D29A4"/>
    <w:rsid w:val="008D301E"/>
    <w:rsid w:val="008D4EFF"/>
    <w:rsid w:val="008D73E7"/>
    <w:rsid w:val="008E04FC"/>
    <w:rsid w:val="008E0B8C"/>
    <w:rsid w:val="008E24E0"/>
    <w:rsid w:val="008E2887"/>
    <w:rsid w:val="008E329F"/>
    <w:rsid w:val="008E44DC"/>
    <w:rsid w:val="008E467B"/>
    <w:rsid w:val="008E4FAA"/>
    <w:rsid w:val="008E699A"/>
    <w:rsid w:val="008F04D0"/>
    <w:rsid w:val="008F0B78"/>
    <w:rsid w:val="008F22F8"/>
    <w:rsid w:val="008F314C"/>
    <w:rsid w:val="008F3769"/>
    <w:rsid w:val="008F3A6A"/>
    <w:rsid w:val="008F4092"/>
    <w:rsid w:val="008F4DAC"/>
    <w:rsid w:val="008F507F"/>
    <w:rsid w:val="008F7000"/>
    <w:rsid w:val="008F73E9"/>
    <w:rsid w:val="00900622"/>
    <w:rsid w:val="00900B36"/>
    <w:rsid w:val="00900BA4"/>
    <w:rsid w:val="00900DD7"/>
    <w:rsid w:val="0090471F"/>
    <w:rsid w:val="00904796"/>
    <w:rsid w:val="00904877"/>
    <w:rsid w:val="0090492D"/>
    <w:rsid w:val="00904A0E"/>
    <w:rsid w:val="00904F20"/>
    <w:rsid w:val="0090526C"/>
    <w:rsid w:val="009056A5"/>
    <w:rsid w:val="00906AAC"/>
    <w:rsid w:val="00907B91"/>
    <w:rsid w:val="009122C2"/>
    <w:rsid w:val="00912E39"/>
    <w:rsid w:val="00914E49"/>
    <w:rsid w:val="009150A1"/>
    <w:rsid w:val="0091554C"/>
    <w:rsid w:val="0091615C"/>
    <w:rsid w:val="00916651"/>
    <w:rsid w:val="0091780B"/>
    <w:rsid w:val="0092215C"/>
    <w:rsid w:val="009235A4"/>
    <w:rsid w:val="009238F1"/>
    <w:rsid w:val="00924179"/>
    <w:rsid w:val="0092607F"/>
    <w:rsid w:val="009309E3"/>
    <w:rsid w:val="009314F5"/>
    <w:rsid w:val="009318CD"/>
    <w:rsid w:val="00931E2A"/>
    <w:rsid w:val="00933D43"/>
    <w:rsid w:val="00940CCB"/>
    <w:rsid w:val="00941FB1"/>
    <w:rsid w:val="00943D3F"/>
    <w:rsid w:val="0094488D"/>
    <w:rsid w:val="00945D88"/>
    <w:rsid w:val="00947000"/>
    <w:rsid w:val="0095141E"/>
    <w:rsid w:val="00952FC9"/>
    <w:rsid w:val="0095507C"/>
    <w:rsid w:val="0095613B"/>
    <w:rsid w:val="00956B0D"/>
    <w:rsid w:val="00957216"/>
    <w:rsid w:val="00957F10"/>
    <w:rsid w:val="00962B07"/>
    <w:rsid w:val="00963B63"/>
    <w:rsid w:val="00966E82"/>
    <w:rsid w:val="009675F3"/>
    <w:rsid w:val="00971F99"/>
    <w:rsid w:val="00974FEE"/>
    <w:rsid w:val="00976177"/>
    <w:rsid w:val="00980183"/>
    <w:rsid w:val="00980352"/>
    <w:rsid w:val="009828CD"/>
    <w:rsid w:val="00983B86"/>
    <w:rsid w:val="00984BA6"/>
    <w:rsid w:val="009863BB"/>
    <w:rsid w:val="00987A5D"/>
    <w:rsid w:val="00991181"/>
    <w:rsid w:val="00992995"/>
    <w:rsid w:val="0099438F"/>
    <w:rsid w:val="00995ED8"/>
    <w:rsid w:val="00997D1B"/>
    <w:rsid w:val="009A19E0"/>
    <w:rsid w:val="009A30A5"/>
    <w:rsid w:val="009A5006"/>
    <w:rsid w:val="009B1558"/>
    <w:rsid w:val="009B20F7"/>
    <w:rsid w:val="009B2501"/>
    <w:rsid w:val="009B3AC0"/>
    <w:rsid w:val="009B3B65"/>
    <w:rsid w:val="009C0935"/>
    <w:rsid w:val="009C10BE"/>
    <w:rsid w:val="009C228E"/>
    <w:rsid w:val="009C2A98"/>
    <w:rsid w:val="009C30EB"/>
    <w:rsid w:val="009C6B05"/>
    <w:rsid w:val="009C7799"/>
    <w:rsid w:val="009C7A41"/>
    <w:rsid w:val="009D11AC"/>
    <w:rsid w:val="009D1488"/>
    <w:rsid w:val="009D24BF"/>
    <w:rsid w:val="009D2EB0"/>
    <w:rsid w:val="009D3ACD"/>
    <w:rsid w:val="009D4007"/>
    <w:rsid w:val="009D5481"/>
    <w:rsid w:val="009D555A"/>
    <w:rsid w:val="009D58E5"/>
    <w:rsid w:val="009D5F18"/>
    <w:rsid w:val="009D6A88"/>
    <w:rsid w:val="009D7D0B"/>
    <w:rsid w:val="009E07FD"/>
    <w:rsid w:val="009E2398"/>
    <w:rsid w:val="009E283E"/>
    <w:rsid w:val="009E2CA7"/>
    <w:rsid w:val="009E33AD"/>
    <w:rsid w:val="009E3F8D"/>
    <w:rsid w:val="009E4534"/>
    <w:rsid w:val="009E516D"/>
    <w:rsid w:val="009E5D79"/>
    <w:rsid w:val="009E6B64"/>
    <w:rsid w:val="009F0472"/>
    <w:rsid w:val="009F110E"/>
    <w:rsid w:val="009F29B2"/>
    <w:rsid w:val="009F305F"/>
    <w:rsid w:val="009F3BBC"/>
    <w:rsid w:val="009F40E2"/>
    <w:rsid w:val="009F5053"/>
    <w:rsid w:val="009F632E"/>
    <w:rsid w:val="009F6702"/>
    <w:rsid w:val="009F6AAB"/>
    <w:rsid w:val="009F7252"/>
    <w:rsid w:val="009F742D"/>
    <w:rsid w:val="00A00D7C"/>
    <w:rsid w:val="00A01902"/>
    <w:rsid w:val="00A01E6A"/>
    <w:rsid w:val="00A02F2E"/>
    <w:rsid w:val="00A03518"/>
    <w:rsid w:val="00A04EAB"/>
    <w:rsid w:val="00A05832"/>
    <w:rsid w:val="00A05AF8"/>
    <w:rsid w:val="00A07177"/>
    <w:rsid w:val="00A1041E"/>
    <w:rsid w:val="00A11B12"/>
    <w:rsid w:val="00A12690"/>
    <w:rsid w:val="00A133E4"/>
    <w:rsid w:val="00A134C8"/>
    <w:rsid w:val="00A143E5"/>
    <w:rsid w:val="00A15DD3"/>
    <w:rsid w:val="00A15FFE"/>
    <w:rsid w:val="00A16F6B"/>
    <w:rsid w:val="00A1784C"/>
    <w:rsid w:val="00A17DFF"/>
    <w:rsid w:val="00A210AC"/>
    <w:rsid w:val="00A22586"/>
    <w:rsid w:val="00A22A6A"/>
    <w:rsid w:val="00A25684"/>
    <w:rsid w:val="00A266D1"/>
    <w:rsid w:val="00A326BF"/>
    <w:rsid w:val="00A36274"/>
    <w:rsid w:val="00A3639B"/>
    <w:rsid w:val="00A36AE9"/>
    <w:rsid w:val="00A370B7"/>
    <w:rsid w:val="00A4002F"/>
    <w:rsid w:val="00A41497"/>
    <w:rsid w:val="00A41C88"/>
    <w:rsid w:val="00A436F5"/>
    <w:rsid w:val="00A43CB5"/>
    <w:rsid w:val="00A44016"/>
    <w:rsid w:val="00A443CF"/>
    <w:rsid w:val="00A44EC4"/>
    <w:rsid w:val="00A46ED4"/>
    <w:rsid w:val="00A51050"/>
    <w:rsid w:val="00A54313"/>
    <w:rsid w:val="00A54AF4"/>
    <w:rsid w:val="00A568A3"/>
    <w:rsid w:val="00A5710E"/>
    <w:rsid w:val="00A57505"/>
    <w:rsid w:val="00A57EDB"/>
    <w:rsid w:val="00A61720"/>
    <w:rsid w:val="00A62B2A"/>
    <w:rsid w:val="00A64E2C"/>
    <w:rsid w:val="00A652AC"/>
    <w:rsid w:val="00A652E9"/>
    <w:rsid w:val="00A66E43"/>
    <w:rsid w:val="00A70977"/>
    <w:rsid w:val="00A72176"/>
    <w:rsid w:val="00A7291A"/>
    <w:rsid w:val="00A72ABC"/>
    <w:rsid w:val="00A7489F"/>
    <w:rsid w:val="00A759EF"/>
    <w:rsid w:val="00A75F94"/>
    <w:rsid w:val="00A7687E"/>
    <w:rsid w:val="00A76D06"/>
    <w:rsid w:val="00A8082A"/>
    <w:rsid w:val="00A80D74"/>
    <w:rsid w:val="00A8148D"/>
    <w:rsid w:val="00A9016D"/>
    <w:rsid w:val="00A918E2"/>
    <w:rsid w:val="00A92C21"/>
    <w:rsid w:val="00A93433"/>
    <w:rsid w:val="00A93C7D"/>
    <w:rsid w:val="00A94357"/>
    <w:rsid w:val="00A96698"/>
    <w:rsid w:val="00A97B09"/>
    <w:rsid w:val="00A97B94"/>
    <w:rsid w:val="00AA067A"/>
    <w:rsid w:val="00AA08F2"/>
    <w:rsid w:val="00AA13C1"/>
    <w:rsid w:val="00AA1A23"/>
    <w:rsid w:val="00AA31AF"/>
    <w:rsid w:val="00AA35FD"/>
    <w:rsid w:val="00AA4322"/>
    <w:rsid w:val="00AA4C09"/>
    <w:rsid w:val="00AA54B8"/>
    <w:rsid w:val="00AA5CEA"/>
    <w:rsid w:val="00AA6DBD"/>
    <w:rsid w:val="00AA7AEE"/>
    <w:rsid w:val="00AA7D01"/>
    <w:rsid w:val="00AA7FE8"/>
    <w:rsid w:val="00AB1BB0"/>
    <w:rsid w:val="00AB2370"/>
    <w:rsid w:val="00AB26D7"/>
    <w:rsid w:val="00AB3545"/>
    <w:rsid w:val="00AB390F"/>
    <w:rsid w:val="00AB4B16"/>
    <w:rsid w:val="00AB4FC9"/>
    <w:rsid w:val="00AB5115"/>
    <w:rsid w:val="00AB76EE"/>
    <w:rsid w:val="00AD170B"/>
    <w:rsid w:val="00AD2289"/>
    <w:rsid w:val="00AD3F66"/>
    <w:rsid w:val="00AD4D4D"/>
    <w:rsid w:val="00AD599F"/>
    <w:rsid w:val="00AD654F"/>
    <w:rsid w:val="00AD69B6"/>
    <w:rsid w:val="00AE0086"/>
    <w:rsid w:val="00AE077D"/>
    <w:rsid w:val="00AE11AD"/>
    <w:rsid w:val="00AE1C7F"/>
    <w:rsid w:val="00AE25AF"/>
    <w:rsid w:val="00AE3C3E"/>
    <w:rsid w:val="00AE3CD9"/>
    <w:rsid w:val="00AE59B5"/>
    <w:rsid w:val="00AE6AD4"/>
    <w:rsid w:val="00AE6EE6"/>
    <w:rsid w:val="00AE6F92"/>
    <w:rsid w:val="00AF0AF8"/>
    <w:rsid w:val="00AF0CDE"/>
    <w:rsid w:val="00AF22DD"/>
    <w:rsid w:val="00AF2CD8"/>
    <w:rsid w:val="00AF32AF"/>
    <w:rsid w:val="00AF371B"/>
    <w:rsid w:val="00AF3AD4"/>
    <w:rsid w:val="00AF5B1C"/>
    <w:rsid w:val="00AF63B5"/>
    <w:rsid w:val="00AF6AA3"/>
    <w:rsid w:val="00B00B50"/>
    <w:rsid w:val="00B0137A"/>
    <w:rsid w:val="00B01A26"/>
    <w:rsid w:val="00B02175"/>
    <w:rsid w:val="00B0274F"/>
    <w:rsid w:val="00B02ADC"/>
    <w:rsid w:val="00B035C1"/>
    <w:rsid w:val="00B0475E"/>
    <w:rsid w:val="00B04CB0"/>
    <w:rsid w:val="00B04DE6"/>
    <w:rsid w:val="00B050A6"/>
    <w:rsid w:val="00B05D83"/>
    <w:rsid w:val="00B0654B"/>
    <w:rsid w:val="00B07440"/>
    <w:rsid w:val="00B10AB1"/>
    <w:rsid w:val="00B1165B"/>
    <w:rsid w:val="00B11BBA"/>
    <w:rsid w:val="00B12EF2"/>
    <w:rsid w:val="00B1351C"/>
    <w:rsid w:val="00B13E4F"/>
    <w:rsid w:val="00B168A8"/>
    <w:rsid w:val="00B24B92"/>
    <w:rsid w:val="00B27295"/>
    <w:rsid w:val="00B30375"/>
    <w:rsid w:val="00B324D9"/>
    <w:rsid w:val="00B329BC"/>
    <w:rsid w:val="00B33274"/>
    <w:rsid w:val="00B345BA"/>
    <w:rsid w:val="00B348C9"/>
    <w:rsid w:val="00B35890"/>
    <w:rsid w:val="00B35CE9"/>
    <w:rsid w:val="00B36856"/>
    <w:rsid w:val="00B36998"/>
    <w:rsid w:val="00B377B7"/>
    <w:rsid w:val="00B455C9"/>
    <w:rsid w:val="00B46146"/>
    <w:rsid w:val="00B46A52"/>
    <w:rsid w:val="00B50779"/>
    <w:rsid w:val="00B50EA3"/>
    <w:rsid w:val="00B51F1F"/>
    <w:rsid w:val="00B53E1E"/>
    <w:rsid w:val="00B54841"/>
    <w:rsid w:val="00B54A86"/>
    <w:rsid w:val="00B570AA"/>
    <w:rsid w:val="00B61A6E"/>
    <w:rsid w:val="00B61E06"/>
    <w:rsid w:val="00B63044"/>
    <w:rsid w:val="00B6349B"/>
    <w:rsid w:val="00B63B37"/>
    <w:rsid w:val="00B64E14"/>
    <w:rsid w:val="00B652E2"/>
    <w:rsid w:val="00B67CFC"/>
    <w:rsid w:val="00B67E73"/>
    <w:rsid w:val="00B70177"/>
    <w:rsid w:val="00B725F3"/>
    <w:rsid w:val="00B75D21"/>
    <w:rsid w:val="00B76811"/>
    <w:rsid w:val="00B76B52"/>
    <w:rsid w:val="00B77B92"/>
    <w:rsid w:val="00B81224"/>
    <w:rsid w:val="00B83A84"/>
    <w:rsid w:val="00B86F74"/>
    <w:rsid w:val="00B871EB"/>
    <w:rsid w:val="00B87A7D"/>
    <w:rsid w:val="00B87B61"/>
    <w:rsid w:val="00B907D6"/>
    <w:rsid w:val="00B923C8"/>
    <w:rsid w:val="00B93364"/>
    <w:rsid w:val="00B93D7F"/>
    <w:rsid w:val="00B941E7"/>
    <w:rsid w:val="00B956CF"/>
    <w:rsid w:val="00B969CE"/>
    <w:rsid w:val="00B971FE"/>
    <w:rsid w:val="00B973CF"/>
    <w:rsid w:val="00BA0F61"/>
    <w:rsid w:val="00BA3936"/>
    <w:rsid w:val="00BA41C3"/>
    <w:rsid w:val="00BA4997"/>
    <w:rsid w:val="00BA5037"/>
    <w:rsid w:val="00BA5E15"/>
    <w:rsid w:val="00BA5F32"/>
    <w:rsid w:val="00BA67A0"/>
    <w:rsid w:val="00BA6EB7"/>
    <w:rsid w:val="00BA6F31"/>
    <w:rsid w:val="00BA724A"/>
    <w:rsid w:val="00BA728C"/>
    <w:rsid w:val="00BA7C86"/>
    <w:rsid w:val="00BA7F6E"/>
    <w:rsid w:val="00BB0FE5"/>
    <w:rsid w:val="00BB1386"/>
    <w:rsid w:val="00BB14A9"/>
    <w:rsid w:val="00BB19C9"/>
    <w:rsid w:val="00BB1A5A"/>
    <w:rsid w:val="00BB1C27"/>
    <w:rsid w:val="00BB1EF4"/>
    <w:rsid w:val="00BB35CD"/>
    <w:rsid w:val="00BB3705"/>
    <w:rsid w:val="00BB49A4"/>
    <w:rsid w:val="00BB70DE"/>
    <w:rsid w:val="00BC0E0D"/>
    <w:rsid w:val="00BC1C3B"/>
    <w:rsid w:val="00BC2A76"/>
    <w:rsid w:val="00BC5E60"/>
    <w:rsid w:val="00BC7281"/>
    <w:rsid w:val="00BD0CA6"/>
    <w:rsid w:val="00BD31D0"/>
    <w:rsid w:val="00BD6BB3"/>
    <w:rsid w:val="00BD703B"/>
    <w:rsid w:val="00BE37F6"/>
    <w:rsid w:val="00BE4575"/>
    <w:rsid w:val="00BE540F"/>
    <w:rsid w:val="00BF0571"/>
    <w:rsid w:val="00BF0930"/>
    <w:rsid w:val="00BF1369"/>
    <w:rsid w:val="00BF2D61"/>
    <w:rsid w:val="00BF4945"/>
    <w:rsid w:val="00BF58D6"/>
    <w:rsid w:val="00BF60E7"/>
    <w:rsid w:val="00BF7587"/>
    <w:rsid w:val="00C00A1B"/>
    <w:rsid w:val="00C014BB"/>
    <w:rsid w:val="00C032E8"/>
    <w:rsid w:val="00C036D2"/>
    <w:rsid w:val="00C043C0"/>
    <w:rsid w:val="00C05F61"/>
    <w:rsid w:val="00C07584"/>
    <w:rsid w:val="00C07D80"/>
    <w:rsid w:val="00C11638"/>
    <w:rsid w:val="00C117A7"/>
    <w:rsid w:val="00C11A40"/>
    <w:rsid w:val="00C15693"/>
    <w:rsid w:val="00C15AA0"/>
    <w:rsid w:val="00C16BDF"/>
    <w:rsid w:val="00C16FBB"/>
    <w:rsid w:val="00C21090"/>
    <w:rsid w:val="00C2176F"/>
    <w:rsid w:val="00C22E63"/>
    <w:rsid w:val="00C24971"/>
    <w:rsid w:val="00C25DB8"/>
    <w:rsid w:val="00C26859"/>
    <w:rsid w:val="00C30F14"/>
    <w:rsid w:val="00C30F49"/>
    <w:rsid w:val="00C312FF"/>
    <w:rsid w:val="00C316F8"/>
    <w:rsid w:val="00C3311B"/>
    <w:rsid w:val="00C336EB"/>
    <w:rsid w:val="00C33806"/>
    <w:rsid w:val="00C33FEC"/>
    <w:rsid w:val="00C34E3D"/>
    <w:rsid w:val="00C36540"/>
    <w:rsid w:val="00C36E76"/>
    <w:rsid w:val="00C37372"/>
    <w:rsid w:val="00C37EBF"/>
    <w:rsid w:val="00C411A4"/>
    <w:rsid w:val="00C41545"/>
    <w:rsid w:val="00C42334"/>
    <w:rsid w:val="00C44095"/>
    <w:rsid w:val="00C47310"/>
    <w:rsid w:val="00C50881"/>
    <w:rsid w:val="00C5115D"/>
    <w:rsid w:val="00C53771"/>
    <w:rsid w:val="00C53BB0"/>
    <w:rsid w:val="00C53F74"/>
    <w:rsid w:val="00C541DE"/>
    <w:rsid w:val="00C56220"/>
    <w:rsid w:val="00C5717C"/>
    <w:rsid w:val="00C57A04"/>
    <w:rsid w:val="00C57B53"/>
    <w:rsid w:val="00C613EA"/>
    <w:rsid w:val="00C6375C"/>
    <w:rsid w:val="00C638CA"/>
    <w:rsid w:val="00C63EAB"/>
    <w:rsid w:val="00C660B2"/>
    <w:rsid w:val="00C67E01"/>
    <w:rsid w:val="00C715FC"/>
    <w:rsid w:val="00C73266"/>
    <w:rsid w:val="00C749B7"/>
    <w:rsid w:val="00C779B6"/>
    <w:rsid w:val="00C77CC7"/>
    <w:rsid w:val="00C8485B"/>
    <w:rsid w:val="00C862CC"/>
    <w:rsid w:val="00C87EB3"/>
    <w:rsid w:val="00C90A94"/>
    <w:rsid w:val="00C91F31"/>
    <w:rsid w:val="00C94809"/>
    <w:rsid w:val="00C95C22"/>
    <w:rsid w:val="00C95CBD"/>
    <w:rsid w:val="00C95CF2"/>
    <w:rsid w:val="00C96737"/>
    <w:rsid w:val="00C97CE8"/>
    <w:rsid w:val="00CA01EC"/>
    <w:rsid w:val="00CA11A0"/>
    <w:rsid w:val="00CA158C"/>
    <w:rsid w:val="00CA2080"/>
    <w:rsid w:val="00CA331A"/>
    <w:rsid w:val="00CA7B96"/>
    <w:rsid w:val="00CB0E7D"/>
    <w:rsid w:val="00CB1DBB"/>
    <w:rsid w:val="00CB44B6"/>
    <w:rsid w:val="00CB4E53"/>
    <w:rsid w:val="00CB60B5"/>
    <w:rsid w:val="00CB7AC3"/>
    <w:rsid w:val="00CC034B"/>
    <w:rsid w:val="00CC090A"/>
    <w:rsid w:val="00CC3227"/>
    <w:rsid w:val="00CC3405"/>
    <w:rsid w:val="00CC3777"/>
    <w:rsid w:val="00CC5115"/>
    <w:rsid w:val="00CC621B"/>
    <w:rsid w:val="00CC710B"/>
    <w:rsid w:val="00CC7CE0"/>
    <w:rsid w:val="00CD05EE"/>
    <w:rsid w:val="00CD12C8"/>
    <w:rsid w:val="00CD3185"/>
    <w:rsid w:val="00CD3CDD"/>
    <w:rsid w:val="00CD4429"/>
    <w:rsid w:val="00CD65C9"/>
    <w:rsid w:val="00CD6D3F"/>
    <w:rsid w:val="00CE0C8C"/>
    <w:rsid w:val="00CE1263"/>
    <w:rsid w:val="00CE1F9C"/>
    <w:rsid w:val="00CE288E"/>
    <w:rsid w:val="00CE3977"/>
    <w:rsid w:val="00CE4AC5"/>
    <w:rsid w:val="00CE5907"/>
    <w:rsid w:val="00CE59F0"/>
    <w:rsid w:val="00CE5A0B"/>
    <w:rsid w:val="00CF0034"/>
    <w:rsid w:val="00CF0D18"/>
    <w:rsid w:val="00CF1000"/>
    <w:rsid w:val="00CF1E63"/>
    <w:rsid w:val="00CF1F34"/>
    <w:rsid w:val="00CF2ED6"/>
    <w:rsid w:val="00CF60CF"/>
    <w:rsid w:val="00CF63D5"/>
    <w:rsid w:val="00CF6C5C"/>
    <w:rsid w:val="00D00465"/>
    <w:rsid w:val="00D01543"/>
    <w:rsid w:val="00D0192D"/>
    <w:rsid w:val="00D033A7"/>
    <w:rsid w:val="00D06A13"/>
    <w:rsid w:val="00D06B54"/>
    <w:rsid w:val="00D07FD8"/>
    <w:rsid w:val="00D10538"/>
    <w:rsid w:val="00D1188D"/>
    <w:rsid w:val="00D1330A"/>
    <w:rsid w:val="00D145E2"/>
    <w:rsid w:val="00D15239"/>
    <w:rsid w:val="00D162BC"/>
    <w:rsid w:val="00D17A4F"/>
    <w:rsid w:val="00D17BCF"/>
    <w:rsid w:val="00D17F06"/>
    <w:rsid w:val="00D2089A"/>
    <w:rsid w:val="00D209F1"/>
    <w:rsid w:val="00D212BF"/>
    <w:rsid w:val="00D22169"/>
    <w:rsid w:val="00D22B1F"/>
    <w:rsid w:val="00D235F1"/>
    <w:rsid w:val="00D241B6"/>
    <w:rsid w:val="00D26062"/>
    <w:rsid w:val="00D2672F"/>
    <w:rsid w:val="00D2680E"/>
    <w:rsid w:val="00D31A86"/>
    <w:rsid w:val="00D32923"/>
    <w:rsid w:val="00D329F7"/>
    <w:rsid w:val="00D32C8C"/>
    <w:rsid w:val="00D33904"/>
    <w:rsid w:val="00D33F63"/>
    <w:rsid w:val="00D35D34"/>
    <w:rsid w:val="00D37C42"/>
    <w:rsid w:val="00D41332"/>
    <w:rsid w:val="00D41AF5"/>
    <w:rsid w:val="00D41B8A"/>
    <w:rsid w:val="00D43DA5"/>
    <w:rsid w:val="00D45BFF"/>
    <w:rsid w:val="00D477D6"/>
    <w:rsid w:val="00D47BF0"/>
    <w:rsid w:val="00D47F3A"/>
    <w:rsid w:val="00D5098D"/>
    <w:rsid w:val="00D54E51"/>
    <w:rsid w:val="00D56BA6"/>
    <w:rsid w:val="00D61286"/>
    <w:rsid w:val="00D613D6"/>
    <w:rsid w:val="00D6175B"/>
    <w:rsid w:val="00D621E1"/>
    <w:rsid w:val="00D636CC"/>
    <w:rsid w:val="00D6502F"/>
    <w:rsid w:val="00D66371"/>
    <w:rsid w:val="00D67CD0"/>
    <w:rsid w:val="00D67D27"/>
    <w:rsid w:val="00D702B8"/>
    <w:rsid w:val="00D70F1B"/>
    <w:rsid w:val="00D7234C"/>
    <w:rsid w:val="00D72DD7"/>
    <w:rsid w:val="00D7326F"/>
    <w:rsid w:val="00D73A43"/>
    <w:rsid w:val="00D7401E"/>
    <w:rsid w:val="00D74C77"/>
    <w:rsid w:val="00D756B4"/>
    <w:rsid w:val="00D757D8"/>
    <w:rsid w:val="00D76038"/>
    <w:rsid w:val="00D762CD"/>
    <w:rsid w:val="00D77264"/>
    <w:rsid w:val="00D80AA8"/>
    <w:rsid w:val="00D825B7"/>
    <w:rsid w:val="00D827DD"/>
    <w:rsid w:val="00D8721B"/>
    <w:rsid w:val="00D87DC4"/>
    <w:rsid w:val="00D90094"/>
    <w:rsid w:val="00D90FBA"/>
    <w:rsid w:val="00D9370B"/>
    <w:rsid w:val="00D940DB"/>
    <w:rsid w:val="00D944B0"/>
    <w:rsid w:val="00D9560A"/>
    <w:rsid w:val="00D9587D"/>
    <w:rsid w:val="00D95CC2"/>
    <w:rsid w:val="00D965F4"/>
    <w:rsid w:val="00D97502"/>
    <w:rsid w:val="00DA03D2"/>
    <w:rsid w:val="00DA077E"/>
    <w:rsid w:val="00DA148C"/>
    <w:rsid w:val="00DA226E"/>
    <w:rsid w:val="00DA3A52"/>
    <w:rsid w:val="00DA3F4F"/>
    <w:rsid w:val="00DA537B"/>
    <w:rsid w:val="00DA5B9B"/>
    <w:rsid w:val="00DA634D"/>
    <w:rsid w:val="00DA76E1"/>
    <w:rsid w:val="00DB03EA"/>
    <w:rsid w:val="00DB1F05"/>
    <w:rsid w:val="00DB1F94"/>
    <w:rsid w:val="00DB2ADD"/>
    <w:rsid w:val="00DB2E1A"/>
    <w:rsid w:val="00DB3166"/>
    <w:rsid w:val="00DB4DAD"/>
    <w:rsid w:val="00DB533B"/>
    <w:rsid w:val="00DB6765"/>
    <w:rsid w:val="00DC1739"/>
    <w:rsid w:val="00DC416B"/>
    <w:rsid w:val="00DC417C"/>
    <w:rsid w:val="00DC428A"/>
    <w:rsid w:val="00DC59F1"/>
    <w:rsid w:val="00DD031D"/>
    <w:rsid w:val="00DD0F7A"/>
    <w:rsid w:val="00DD4AD2"/>
    <w:rsid w:val="00DD5074"/>
    <w:rsid w:val="00DD5E2A"/>
    <w:rsid w:val="00DD5F02"/>
    <w:rsid w:val="00DD7B24"/>
    <w:rsid w:val="00DE04EF"/>
    <w:rsid w:val="00DE2935"/>
    <w:rsid w:val="00DE2B28"/>
    <w:rsid w:val="00DE3548"/>
    <w:rsid w:val="00DE4F02"/>
    <w:rsid w:val="00DE566D"/>
    <w:rsid w:val="00DE5AC6"/>
    <w:rsid w:val="00DE6D95"/>
    <w:rsid w:val="00DE7289"/>
    <w:rsid w:val="00DE7468"/>
    <w:rsid w:val="00DE7DCC"/>
    <w:rsid w:val="00DF04AD"/>
    <w:rsid w:val="00DF1F6B"/>
    <w:rsid w:val="00DF3024"/>
    <w:rsid w:val="00DF38F2"/>
    <w:rsid w:val="00DF3A3D"/>
    <w:rsid w:val="00DF4000"/>
    <w:rsid w:val="00DF422A"/>
    <w:rsid w:val="00DF4A26"/>
    <w:rsid w:val="00DF6430"/>
    <w:rsid w:val="00DF6743"/>
    <w:rsid w:val="00DF71B2"/>
    <w:rsid w:val="00DF7B45"/>
    <w:rsid w:val="00E01A23"/>
    <w:rsid w:val="00E01FF8"/>
    <w:rsid w:val="00E0593B"/>
    <w:rsid w:val="00E06AEF"/>
    <w:rsid w:val="00E06F61"/>
    <w:rsid w:val="00E11B27"/>
    <w:rsid w:val="00E146C4"/>
    <w:rsid w:val="00E14C4C"/>
    <w:rsid w:val="00E14D5F"/>
    <w:rsid w:val="00E150EA"/>
    <w:rsid w:val="00E163F9"/>
    <w:rsid w:val="00E209D7"/>
    <w:rsid w:val="00E21E27"/>
    <w:rsid w:val="00E225D1"/>
    <w:rsid w:val="00E242E8"/>
    <w:rsid w:val="00E268C9"/>
    <w:rsid w:val="00E27E0D"/>
    <w:rsid w:val="00E30041"/>
    <w:rsid w:val="00E30962"/>
    <w:rsid w:val="00E30980"/>
    <w:rsid w:val="00E30AEF"/>
    <w:rsid w:val="00E3218E"/>
    <w:rsid w:val="00E32C2F"/>
    <w:rsid w:val="00E3452A"/>
    <w:rsid w:val="00E35467"/>
    <w:rsid w:val="00E35D13"/>
    <w:rsid w:val="00E36938"/>
    <w:rsid w:val="00E3738A"/>
    <w:rsid w:val="00E375CE"/>
    <w:rsid w:val="00E400DC"/>
    <w:rsid w:val="00E41DB4"/>
    <w:rsid w:val="00E41E16"/>
    <w:rsid w:val="00E431A7"/>
    <w:rsid w:val="00E432F2"/>
    <w:rsid w:val="00E47910"/>
    <w:rsid w:val="00E504AF"/>
    <w:rsid w:val="00E50B06"/>
    <w:rsid w:val="00E50B4C"/>
    <w:rsid w:val="00E51CDE"/>
    <w:rsid w:val="00E536A6"/>
    <w:rsid w:val="00E537A9"/>
    <w:rsid w:val="00E56876"/>
    <w:rsid w:val="00E57106"/>
    <w:rsid w:val="00E61179"/>
    <w:rsid w:val="00E61BB1"/>
    <w:rsid w:val="00E6483F"/>
    <w:rsid w:val="00E65FF9"/>
    <w:rsid w:val="00E6779C"/>
    <w:rsid w:val="00E70D7B"/>
    <w:rsid w:val="00E7177B"/>
    <w:rsid w:val="00E71F39"/>
    <w:rsid w:val="00E7244E"/>
    <w:rsid w:val="00E72881"/>
    <w:rsid w:val="00E728CE"/>
    <w:rsid w:val="00E74468"/>
    <w:rsid w:val="00E7580E"/>
    <w:rsid w:val="00E76992"/>
    <w:rsid w:val="00E77391"/>
    <w:rsid w:val="00E8050F"/>
    <w:rsid w:val="00E81AD3"/>
    <w:rsid w:val="00E82344"/>
    <w:rsid w:val="00E82B7B"/>
    <w:rsid w:val="00E83403"/>
    <w:rsid w:val="00E84D1B"/>
    <w:rsid w:val="00E84E8A"/>
    <w:rsid w:val="00E86B98"/>
    <w:rsid w:val="00E86BE9"/>
    <w:rsid w:val="00E8792B"/>
    <w:rsid w:val="00E9006B"/>
    <w:rsid w:val="00E92277"/>
    <w:rsid w:val="00E92F28"/>
    <w:rsid w:val="00E95360"/>
    <w:rsid w:val="00E96C13"/>
    <w:rsid w:val="00E977D7"/>
    <w:rsid w:val="00EA122E"/>
    <w:rsid w:val="00EA25FD"/>
    <w:rsid w:val="00EA2F6D"/>
    <w:rsid w:val="00EA37D0"/>
    <w:rsid w:val="00EA5350"/>
    <w:rsid w:val="00EA5BD0"/>
    <w:rsid w:val="00EA5C65"/>
    <w:rsid w:val="00EA5D11"/>
    <w:rsid w:val="00EA64C6"/>
    <w:rsid w:val="00EB02FC"/>
    <w:rsid w:val="00EB1E21"/>
    <w:rsid w:val="00EB4179"/>
    <w:rsid w:val="00EB5D69"/>
    <w:rsid w:val="00EC0DE1"/>
    <w:rsid w:val="00EC153C"/>
    <w:rsid w:val="00EC1CDB"/>
    <w:rsid w:val="00EC412F"/>
    <w:rsid w:val="00EC4AE6"/>
    <w:rsid w:val="00EC4FAA"/>
    <w:rsid w:val="00EC56B6"/>
    <w:rsid w:val="00EC5F4B"/>
    <w:rsid w:val="00EC6609"/>
    <w:rsid w:val="00ED094B"/>
    <w:rsid w:val="00ED19D1"/>
    <w:rsid w:val="00ED293D"/>
    <w:rsid w:val="00ED2CFC"/>
    <w:rsid w:val="00ED3CD7"/>
    <w:rsid w:val="00ED46CF"/>
    <w:rsid w:val="00ED4A34"/>
    <w:rsid w:val="00ED61A1"/>
    <w:rsid w:val="00ED6EAA"/>
    <w:rsid w:val="00ED7850"/>
    <w:rsid w:val="00ED7CB7"/>
    <w:rsid w:val="00EE1428"/>
    <w:rsid w:val="00EE17BD"/>
    <w:rsid w:val="00EE2426"/>
    <w:rsid w:val="00EE541A"/>
    <w:rsid w:val="00EE54BF"/>
    <w:rsid w:val="00EE58D4"/>
    <w:rsid w:val="00EE606F"/>
    <w:rsid w:val="00EE6A60"/>
    <w:rsid w:val="00EE78EF"/>
    <w:rsid w:val="00EF0403"/>
    <w:rsid w:val="00EF0C97"/>
    <w:rsid w:val="00EF11A7"/>
    <w:rsid w:val="00EF1F5E"/>
    <w:rsid w:val="00EF22A1"/>
    <w:rsid w:val="00EF379D"/>
    <w:rsid w:val="00EF4CB5"/>
    <w:rsid w:val="00F000F4"/>
    <w:rsid w:val="00F0166D"/>
    <w:rsid w:val="00F01749"/>
    <w:rsid w:val="00F01B62"/>
    <w:rsid w:val="00F0242F"/>
    <w:rsid w:val="00F028DF"/>
    <w:rsid w:val="00F02C52"/>
    <w:rsid w:val="00F02E81"/>
    <w:rsid w:val="00F03242"/>
    <w:rsid w:val="00F040A8"/>
    <w:rsid w:val="00F05027"/>
    <w:rsid w:val="00F05BF3"/>
    <w:rsid w:val="00F06AB5"/>
    <w:rsid w:val="00F0731F"/>
    <w:rsid w:val="00F11420"/>
    <w:rsid w:val="00F11E7F"/>
    <w:rsid w:val="00F12656"/>
    <w:rsid w:val="00F127AD"/>
    <w:rsid w:val="00F12914"/>
    <w:rsid w:val="00F13218"/>
    <w:rsid w:val="00F13BDA"/>
    <w:rsid w:val="00F158DD"/>
    <w:rsid w:val="00F17D5D"/>
    <w:rsid w:val="00F2095E"/>
    <w:rsid w:val="00F20B9A"/>
    <w:rsid w:val="00F229BB"/>
    <w:rsid w:val="00F254E0"/>
    <w:rsid w:val="00F2621C"/>
    <w:rsid w:val="00F26B5E"/>
    <w:rsid w:val="00F27862"/>
    <w:rsid w:val="00F30307"/>
    <w:rsid w:val="00F31019"/>
    <w:rsid w:val="00F3225A"/>
    <w:rsid w:val="00F328C7"/>
    <w:rsid w:val="00F3367E"/>
    <w:rsid w:val="00F3512D"/>
    <w:rsid w:val="00F35DC4"/>
    <w:rsid w:val="00F36ABC"/>
    <w:rsid w:val="00F42761"/>
    <w:rsid w:val="00F42A67"/>
    <w:rsid w:val="00F446B0"/>
    <w:rsid w:val="00F44C5F"/>
    <w:rsid w:val="00F4536C"/>
    <w:rsid w:val="00F475F6"/>
    <w:rsid w:val="00F505A5"/>
    <w:rsid w:val="00F54CC4"/>
    <w:rsid w:val="00F55B32"/>
    <w:rsid w:val="00F56022"/>
    <w:rsid w:val="00F56F57"/>
    <w:rsid w:val="00F57D1C"/>
    <w:rsid w:val="00F62470"/>
    <w:rsid w:val="00F643A5"/>
    <w:rsid w:val="00F64D32"/>
    <w:rsid w:val="00F6582B"/>
    <w:rsid w:val="00F670FE"/>
    <w:rsid w:val="00F67A53"/>
    <w:rsid w:val="00F7007C"/>
    <w:rsid w:val="00F7132C"/>
    <w:rsid w:val="00F742CC"/>
    <w:rsid w:val="00F75603"/>
    <w:rsid w:val="00F8103D"/>
    <w:rsid w:val="00F820BC"/>
    <w:rsid w:val="00F83646"/>
    <w:rsid w:val="00F85774"/>
    <w:rsid w:val="00F85D59"/>
    <w:rsid w:val="00F8772C"/>
    <w:rsid w:val="00F9102E"/>
    <w:rsid w:val="00F91313"/>
    <w:rsid w:val="00F9135C"/>
    <w:rsid w:val="00F961DA"/>
    <w:rsid w:val="00F964BC"/>
    <w:rsid w:val="00FA1273"/>
    <w:rsid w:val="00FA26CB"/>
    <w:rsid w:val="00FA2D54"/>
    <w:rsid w:val="00FA3289"/>
    <w:rsid w:val="00FA3486"/>
    <w:rsid w:val="00FA3574"/>
    <w:rsid w:val="00FA3F8E"/>
    <w:rsid w:val="00FA60EA"/>
    <w:rsid w:val="00FA73E4"/>
    <w:rsid w:val="00FA79E5"/>
    <w:rsid w:val="00FB1050"/>
    <w:rsid w:val="00FB4AD4"/>
    <w:rsid w:val="00FB4F98"/>
    <w:rsid w:val="00FB51D3"/>
    <w:rsid w:val="00FB6384"/>
    <w:rsid w:val="00FB6948"/>
    <w:rsid w:val="00FB6B28"/>
    <w:rsid w:val="00FB7694"/>
    <w:rsid w:val="00FC075D"/>
    <w:rsid w:val="00FC15C1"/>
    <w:rsid w:val="00FC38F1"/>
    <w:rsid w:val="00FC5B42"/>
    <w:rsid w:val="00FC7B05"/>
    <w:rsid w:val="00FD0607"/>
    <w:rsid w:val="00FD3761"/>
    <w:rsid w:val="00FD4999"/>
    <w:rsid w:val="00FD54D5"/>
    <w:rsid w:val="00FD66E4"/>
    <w:rsid w:val="00FD7534"/>
    <w:rsid w:val="00FE0B13"/>
    <w:rsid w:val="00FE2590"/>
    <w:rsid w:val="00FE2731"/>
    <w:rsid w:val="00FE2C88"/>
    <w:rsid w:val="00FE3B73"/>
    <w:rsid w:val="00FE458C"/>
    <w:rsid w:val="00FE4C2B"/>
    <w:rsid w:val="00FE62D2"/>
    <w:rsid w:val="00FE6537"/>
    <w:rsid w:val="00FE7F95"/>
    <w:rsid w:val="00FF2E62"/>
    <w:rsid w:val="00FF34CE"/>
    <w:rsid w:val="00FF6677"/>
    <w:rsid w:val="00FF787F"/>
    <w:rsid w:val="075A435E"/>
    <w:rsid w:val="0D61567B"/>
    <w:rsid w:val="108F40E2"/>
    <w:rsid w:val="275245CB"/>
    <w:rsid w:val="367D276C"/>
    <w:rsid w:val="41D922DD"/>
    <w:rsid w:val="4C491702"/>
    <w:rsid w:val="54B97E10"/>
    <w:rsid w:val="610760D3"/>
    <w:rsid w:val="666372FD"/>
    <w:rsid w:val="66D87A54"/>
    <w:rsid w:val="768C5D5F"/>
    <w:rsid w:val="769B459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ro-RO" w:eastAsia="en-US"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rFonts w:ascii="Tahoma" w:hAnsi="Tahoma" w:cs="Tahoma"/>
      <w:sz w:val="16"/>
      <w:szCs w:val="16"/>
    </w:rPr>
  </w:style>
  <w:style w:type="paragraph" w:styleId="3">
    <w:name w:val="footer"/>
    <w:basedOn w:val="1"/>
    <w:link w:val="11"/>
    <w:semiHidden/>
    <w:unhideWhenUsed/>
    <w:qFormat/>
    <w:uiPriority w:val="99"/>
    <w:pPr>
      <w:tabs>
        <w:tab w:val="center" w:pos="4536"/>
        <w:tab w:val="right" w:pos="9072"/>
      </w:tabs>
      <w:spacing w:after="0" w:line="240" w:lineRule="auto"/>
    </w:pPr>
  </w:style>
  <w:style w:type="paragraph" w:styleId="4">
    <w:name w:val="header"/>
    <w:basedOn w:val="1"/>
    <w:link w:val="10"/>
    <w:semiHidden/>
    <w:unhideWhenUsed/>
    <w:qFormat/>
    <w:uiPriority w:val="99"/>
    <w:pPr>
      <w:tabs>
        <w:tab w:val="center" w:pos="4536"/>
        <w:tab w:val="right" w:pos="9072"/>
      </w:tabs>
      <w:spacing w:after="0" w:line="240" w:lineRule="auto"/>
    </w:pPr>
  </w:style>
  <w:style w:type="paragraph" w:styleId="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Title"/>
    <w:basedOn w:val="1"/>
    <w:link w:val="14"/>
    <w:qFormat/>
    <w:uiPriority w:val="0"/>
    <w:pPr>
      <w:spacing w:after="0" w:line="240" w:lineRule="auto"/>
      <w:jc w:val="center"/>
    </w:pPr>
    <w:rPr>
      <w:rFonts w:ascii="Times New Roman" w:hAnsi="Times New Roman" w:eastAsia="Times New Roman"/>
      <w:b/>
      <w:sz w:val="40"/>
      <w:szCs w:val="20"/>
      <w:lang w:val="en-US"/>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Header Char"/>
    <w:basedOn w:val="7"/>
    <w:link w:val="4"/>
    <w:semiHidden/>
    <w:qFormat/>
    <w:uiPriority w:val="99"/>
  </w:style>
  <w:style w:type="character" w:customStyle="1" w:styleId="11">
    <w:name w:val="Footer Char"/>
    <w:basedOn w:val="7"/>
    <w:link w:val="3"/>
    <w:semiHidden/>
    <w:qFormat/>
    <w:uiPriority w:val="99"/>
  </w:style>
  <w:style w:type="character" w:customStyle="1" w:styleId="12">
    <w:name w:val="Balloon Text Char"/>
    <w:basedOn w:val="7"/>
    <w:link w:val="2"/>
    <w:semiHidden/>
    <w:qFormat/>
    <w:uiPriority w:val="99"/>
    <w:rPr>
      <w:rFonts w:ascii="Tahoma" w:hAnsi="Tahoma" w:cs="Tahoma"/>
      <w:sz w:val="16"/>
      <w:szCs w:val="16"/>
    </w:rPr>
  </w:style>
  <w:style w:type="paragraph" w:styleId="13">
    <w:name w:val="List Paragraph"/>
    <w:basedOn w:val="1"/>
    <w:qFormat/>
    <w:uiPriority w:val="34"/>
    <w:pPr>
      <w:spacing w:after="0" w:line="240" w:lineRule="auto"/>
      <w:ind w:left="720"/>
      <w:contextualSpacing/>
    </w:pPr>
    <w:rPr>
      <w:rFonts w:ascii="Times New Roman" w:hAnsi="Times New Roman" w:eastAsia="Times New Roman"/>
      <w:sz w:val="20"/>
      <w:szCs w:val="20"/>
      <w:lang w:val="en-US"/>
    </w:rPr>
  </w:style>
  <w:style w:type="character" w:customStyle="1" w:styleId="14">
    <w:name w:val="Title Char"/>
    <w:basedOn w:val="7"/>
    <w:link w:val="6"/>
    <w:qFormat/>
    <w:uiPriority w:val="0"/>
    <w:rPr>
      <w:rFonts w:ascii="Times New Roman" w:hAnsi="Times New Roman" w:eastAsia="Times New Roman"/>
      <w:b/>
      <w:sz w:val="4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195F2-0D0F-4CCF-AB46-93AB923C6FDA}">
  <ds:schemaRefs/>
</ds:datastoreItem>
</file>

<file path=docProps/app.xml><?xml version="1.0" encoding="utf-8"?>
<Properties xmlns="http://schemas.openxmlformats.org/officeDocument/2006/extended-properties" xmlns:vt="http://schemas.openxmlformats.org/officeDocument/2006/docPropsVTypes">
  <Template>Normal</Template>
  <Pages>2</Pages>
  <Words>15</Words>
  <Characters>91</Characters>
  <Lines>1</Lines>
  <Paragraphs>1</Paragraphs>
  <TotalTime>17</TotalTime>
  <ScaleCrop>false</ScaleCrop>
  <LinksUpToDate>false</LinksUpToDate>
  <CharactersWithSpaces>105</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2019-06-14T06:26:00Z</dcterms:created>
  <dc:creator>Geanina</dc:creator>
  <cp:lastModifiedBy>Director</cp:lastModifiedBy>
  <cp:lastPrinted>2020-09-21T08:11:06Z</cp:lastPrinted>
  <dcterms:modified xsi:type="dcterms:W3CDTF">2020-09-21T08:16:40Z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